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38" w:rsidRPr="00280B38" w:rsidRDefault="00280B38" w:rsidP="00280B38">
      <w:pPr>
        <w:rPr>
          <w:rFonts w:ascii="Lato" w:eastAsiaTheme="minorHAnsi" w:hAnsi="Lato" w:cstheme="minorBidi"/>
        </w:rPr>
      </w:pPr>
      <w:r w:rsidRPr="00280B38">
        <w:rPr>
          <w:rFonts w:ascii="Lato" w:eastAsiaTheme="minorHAnsi" w:hAnsi="Lato" w:cstheme="minorBidi"/>
          <w:noProof/>
          <w:lang w:eastAsia="fr-FR"/>
        </w:rPr>
        <w:drawing>
          <wp:anchor distT="0" distB="0" distL="114300" distR="114300" simplePos="0" relativeHeight="251659264" behindDoc="0" locked="0" layoutInCell="1" allowOverlap="1" wp14:anchorId="2444A9C1" wp14:editId="79311EA9">
            <wp:simplePos x="0" y="0"/>
            <wp:positionH relativeFrom="column">
              <wp:posOffset>6838401</wp:posOffset>
            </wp:positionH>
            <wp:positionV relativeFrom="paragraph">
              <wp:posOffset>-844939</wp:posOffset>
            </wp:positionV>
            <wp:extent cx="2456597" cy="2456597"/>
            <wp:effectExtent l="0" t="0" r="1270" b="127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56597" cy="2456597"/>
                    </a:xfrm>
                    <a:prstGeom prst="rect">
                      <a:avLst/>
                    </a:prstGeom>
                  </pic:spPr>
                </pic:pic>
              </a:graphicData>
            </a:graphic>
            <wp14:sizeRelH relativeFrom="page">
              <wp14:pctWidth>0</wp14:pctWidth>
            </wp14:sizeRelH>
            <wp14:sizeRelV relativeFrom="page">
              <wp14:pctHeight>0</wp14:pctHeight>
            </wp14:sizeRelV>
          </wp:anchor>
        </w:drawing>
      </w:r>
    </w:p>
    <w:p w:rsidR="00280B38" w:rsidRPr="00280B38" w:rsidRDefault="00280B38" w:rsidP="00280B38">
      <w:pPr>
        <w:rPr>
          <w:rFonts w:ascii="Lato" w:eastAsiaTheme="minorHAnsi" w:hAnsi="Lato" w:cstheme="minorBidi"/>
        </w:rPr>
      </w:pPr>
    </w:p>
    <w:p w:rsidR="00280B38" w:rsidRPr="00280B38" w:rsidRDefault="00280B38" w:rsidP="00280B38">
      <w:pPr>
        <w:rPr>
          <w:rFonts w:ascii="Lato" w:eastAsiaTheme="minorHAnsi" w:hAnsi="Lato" w:cstheme="minorBidi"/>
        </w:rPr>
      </w:pPr>
    </w:p>
    <w:p w:rsidR="00280B38" w:rsidRPr="00280B38" w:rsidRDefault="00280B38" w:rsidP="00280B38">
      <w:pPr>
        <w:spacing w:after="0" w:line="240" w:lineRule="auto"/>
        <w:rPr>
          <w:rFonts w:ascii="Lato" w:eastAsia="Times New Roman" w:hAnsi="Lato"/>
          <w:b/>
          <w:sz w:val="28"/>
          <w:szCs w:val="28"/>
          <w:lang w:eastAsia="fr-FR"/>
        </w:rPr>
      </w:pPr>
      <w:r w:rsidRPr="00280B38">
        <w:rPr>
          <w:rFonts w:ascii="Lato" w:eastAsia="Times New Roman" w:hAnsi="Lato"/>
          <w:b/>
          <w:sz w:val="28"/>
          <w:szCs w:val="28"/>
          <w:lang w:eastAsia="fr-FR"/>
        </w:rPr>
        <w:t>FORMATION</w:t>
      </w:r>
    </w:p>
    <w:p w:rsidR="00280B38" w:rsidRPr="00280B38" w:rsidRDefault="00280B38" w:rsidP="00280B38">
      <w:pPr>
        <w:spacing w:after="0" w:line="240" w:lineRule="auto"/>
        <w:rPr>
          <w:rFonts w:ascii="Lato" w:eastAsia="Times New Roman" w:hAnsi="Lato"/>
          <w:b/>
          <w:color w:val="199088"/>
          <w:sz w:val="28"/>
          <w:szCs w:val="28"/>
          <w:lang w:eastAsia="fr-FR"/>
        </w:rPr>
      </w:pPr>
      <w:r w:rsidRPr="00280B38">
        <w:rPr>
          <w:rFonts w:ascii="Lato" w:eastAsia="Times New Roman" w:hAnsi="Lato"/>
          <w:b/>
          <w:color w:val="199088"/>
          <w:sz w:val="28"/>
          <w:szCs w:val="28"/>
          <w:lang w:eastAsia="fr-FR"/>
        </w:rPr>
        <w:t xml:space="preserve">Suivi et perfectionnement des pôles ressources </w:t>
      </w:r>
    </w:p>
    <w:p w:rsidR="00280B38" w:rsidRPr="00280B38" w:rsidRDefault="00280B38" w:rsidP="00280B38">
      <w:pPr>
        <w:spacing w:after="0" w:line="240" w:lineRule="auto"/>
        <w:rPr>
          <w:rFonts w:ascii="Lato" w:eastAsia="Times New Roman" w:hAnsi="Lato"/>
          <w:b/>
          <w:color w:val="199088"/>
          <w:sz w:val="28"/>
          <w:szCs w:val="28"/>
          <w:lang w:eastAsia="fr-FR"/>
        </w:rPr>
      </w:pPr>
      <w:r w:rsidRPr="00280B38">
        <w:rPr>
          <w:rFonts w:ascii="Lato" w:eastAsia="Times New Roman" w:hAnsi="Lato"/>
          <w:b/>
          <w:color w:val="199088"/>
          <w:sz w:val="28"/>
          <w:szCs w:val="28"/>
          <w:lang w:eastAsia="fr-FR"/>
        </w:rPr>
        <w:t>MODULE 7.10 RETEX</w:t>
      </w:r>
    </w:p>
    <w:p w:rsidR="00280B38" w:rsidRPr="00280B38" w:rsidRDefault="00280B38" w:rsidP="00280B38">
      <w:pPr>
        <w:spacing w:after="0" w:line="240" w:lineRule="auto"/>
        <w:rPr>
          <w:rFonts w:ascii="Lato" w:eastAsia="Times New Roman" w:hAnsi="Lato"/>
          <w:b/>
          <w:sz w:val="28"/>
          <w:szCs w:val="28"/>
          <w:lang w:eastAsia="fr-FR"/>
        </w:rPr>
      </w:pPr>
    </w:p>
    <w:p w:rsidR="00280B38" w:rsidRPr="00280B38" w:rsidRDefault="00280B38" w:rsidP="00280B38">
      <w:pPr>
        <w:spacing w:after="0" w:line="240" w:lineRule="auto"/>
        <w:rPr>
          <w:rFonts w:ascii="Lato" w:eastAsia="Times New Roman" w:hAnsi="Lato"/>
          <w:b/>
          <w:i/>
          <w:sz w:val="28"/>
          <w:szCs w:val="28"/>
          <w:lang w:eastAsia="fr-FR"/>
        </w:rPr>
      </w:pPr>
    </w:p>
    <w:p w:rsidR="00280B38" w:rsidRPr="00280B38" w:rsidRDefault="00280B38" w:rsidP="00280B38">
      <w:pPr>
        <w:spacing w:after="0" w:line="240" w:lineRule="auto"/>
        <w:rPr>
          <w:rFonts w:ascii="Lato" w:eastAsia="Times New Roman" w:hAnsi="Lato"/>
          <w:b/>
          <w:i/>
          <w:sz w:val="28"/>
          <w:szCs w:val="28"/>
          <w:lang w:eastAsia="fr-FR"/>
        </w:rPr>
      </w:pPr>
      <w:r w:rsidRPr="00280B38">
        <w:rPr>
          <w:rFonts w:ascii="Lato" w:eastAsia="Times New Roman" w:hAnsi="Lato"/>
          <w:b/>
          <w:i/>
          <w:sz w:val="28"/>
          <w:szCs w:val="28"/>
          <w:lang w:eastAsia="fr-FR"/>
        </w:rPr>
        <w:t>CONTEXTE :</w:t>
      </w:r>
    </w:p>
    <w:p w:rsidR="00280B38" w:rsidRPr="00280B38" w:rsidRDefault="00280B38" w:rsidP="00280B38">
      <w:pPr>
        <w:spacing w:after="0" w:line="240" w:lineRule="auto"/>
        <w:rPr>
          <w:rFonts w:ascii="Lato" w:eastAsia="Times New Roman" w:hAnsi="Lato"/>
          <w:b/>
          <w:i/>
          <w:sz w:val="28"/>
          <w:szCs w:val="28"/>
          <w:lang w:eastAsia="fr-FR"/>
        </w:rPr>
      </w:pPr>
    </w:p>
    <w:p w:rsidR="00280B38" w:rsidRPr="00280B38" w:rsidRDefault="00280B38" w:rsidP="00280B38">
      <w:pPr>
        <w:numPr>
          <w:ilvl w:val="0"/>
          <w:numId w:val="5"/>
        </w:numPr>
        <w:contextualSpacing/>
        <w:rPr>
          <w:rFonts w:ascii="Lato" w:eastAsia="Times New Roman" w:hAnsi="Lato" w:cstheme="minorBidi"/>
          <w:b/>
          <w:iCs/>
          <w:szCs w:val="20"/>
        </w:rPr>
      </w:pPr>
      <w:r w:rsidRPr="00280B38">
        <w:rPr>
          <w:rFonts w:ascii="Lato" w:eastAsia="Times New Roman" w:hAnsi="Lato" w:cstheme="minorBidi"/>
          <w:b/>
          <w:iCs/>
          <w:szCs w:val="20"/>
        </w:rPr>
        <w:t>Gestionnaire DAFOR</w:t>
      </w:r>
    </w:p>
    <w:p w:rsidR="00280B38" w:rsidRPr="00280B38" w:rsidRDefault="00280B38" w:rsidP="00280B38">
      <w:pPr>
        <w:numPr>
          <w:ilvl w:val="0"/>
          <w:numId w:val="5"/>
        </w:numPr>
        <w:contextualSpacing/>
        <w:rPr>
          <w:rFonts w:ascii="Lato" w:eastAsia="Times New Roman" w:hAnsi="Lato" w:cstheme="minorBidi"/>
          <w:b/>
          <w:iCs/>
          <w:szCs w:val="20"/>
        </w:rPr>
      </w:pPr>
      <w:r w:rsidRPr="00280B38">
        <w:rPr>
          <w:rFonts w:ascii="Lato" w:eastAsia="Times New Roman" w:hAnsi="Lato" w:cstheme="minorBidi"/>
          <w:b/>
          <w:iCs/>
          <w:szCs w:val="20"/>
        </w:rPr>
        <w:t xml:space="preserve">Public concerné : </w:t>
      </w:r>
    </w:p>
    <w:p w:rsidR="00280B38" w:rsidRPr="00280B38" w:rsidRDefault="00280B38" w:rsidP="00280B38">
      <w:pPr>
        <w:numPr>
          <w:ilvl w:val="0"/>
          <w:numId w:val="5"/>
        </w:numPr>
        <w:contextualSpacing/>
        <w:rPr>
          <w:rFonts w:ascii="Lato" w:eastAsia="Times New Roman" w:hAnsi="Lato" w:cstheme="minorBidi"/>
          <w:b/>
          <w:iCs/>
          <w:szCs w:val="20"/>
        </w:rPr>
      </w:pPr>
      <w:r w:rsidRPr="00280B38">
        <w:rPr>
          <w:rFonts w:ascii="Lato" w:eastAsia="Times New Roman" w:hAnsi="Lato" w:cstheme="minorBidi"/>
          <w:b/>
          <w:iCs/>
          <w:szCs w:val="20"/>
        </w:rPr>
        <w:t>Nombre :</w:t>
      </w:r>
    </w:p>
    <w:p w:rsidR="00280B38" w:rsidRPr="00280B38" w:rsidRDefault="00280B38" w:rsidP="00280B38">
      <w:pPr>
        <w:numPr>
          <w:ilvl w:val="0"/>
          <w:numId w:val="5"/>
        </w:numPr>
        <w:contextualSpacing/>
        <w:rPr>
          <w:rFonts w:ascii="Lato" w:eastAsia="Times New Roman" w:hAnsi="Lato" w:cstheme="minorBidi"/>
          <w:b/>
          <w:iCs/>
          <w:szCs w:val="20"/>
        </w:rPr>
      </w:pPr>
      <w:r w:rsidRPr="00280B38">
        <w:rPr>
          <w:rFonts w:ascii="Lato" w:eastAsia="Times New Roman" w:hAnsi="Lato" w:cstheme="minorBidi"/>
          <w:b/>
          <w:iCs/>
          <w:szCs w:val="20"/>
        </w:rPr>
        <w:t xml:space="preserve">Lieu de formation : </w:t>
      </w:r>
    </w:p>
    <w:p w:rsidR="00280B38" w:rsidRPr="00280B38" w:rsidRDefault="00280B38" w:rsidP="00280B38">
      <w:pPr>
        <w:numPr>
          <w:ilvl w:val="0"/>
          <w:numId w:val="5"/>
        </w:numPr>
        <w:contextualSpacing/>
        <w:rPr>
          <w:rFonts w:ascii="Lato" w:eastAsia="Times New Roman" w:hAnsi="Lato" w:cstheme="minorBidi"/>
          <w:b/>
          <w:iCs/>
          <w:szCs w:val="20"/>
        </w:rPr>
      </w:pPr>
      <w:r w:rsidRPr="00280B38">
        <w:rPr>
          <w:rFonts w:ascii="Lato" w:eastAsia="Times New Roman" w:hAnsi="Lato" w:cstheme="minorBidi"/>
          <w:b/>
          <w:iCs/>
          <w:szCs w:val="20"/>
        </w:rPr>
        <w:t>Date :    /   / 2019</w:t>
      </w:r>
    </w:p>
    <w:p w:rsidR="00280B38" w:rsidRPr="00280B38" w:rsidRDefault="00280B38" w:rsidP="00280B38">
      <w:pPr>
        <w:numPr>
          <w:ilvl w:val="0"/>
          <w:numId w:val="5"/>
        </w:numPr>
        <w:contextualSpacing/>
        <w:rPr>
          <w:rFonts w:ascii="Lato" w:eastAsia="Times New Roman" w:hAnsi="Lato" w:cstheme="minorBidi"/>
          <w:b/>
          <w:iCs/>
          <w:szCs w:val="20"/>
        </w:rPr>
      </w:pPr>
      <w:r w:rsidRPr="00280B38">
        <w:rPr>
          <w:rFonts w:ascii="Lato" w:eastAsia="Times New Roman" w:hAnsi="Lato" w:cstheme="minorBidi"/>
          <w:b/>
          <w:iCs/>
          <w:szCs w:val="20"/>
        </w:rPr>
        <w:t xml:space="preserve"> Format : 3h</w:t>
      </w:r>
    </w:p>
    <w:p w:rsidR="00280B38" w:rsidRPr="00280B38" w:rsidRDefault="00280B38" w:rsidP="00280B38">
      <w:pPr>
        <w:numPr>
          <w:ilvl w:val="0"/>
          <w:numId w:val="5"/>
        </w:numPr>
        <w:contextualSpacing/>
        <w:rPr>
          <w:rFonts w:ascii="Lato" w:eastAsia="Times New Roman" w:hAnsi="Lato" w:cstheme="minorBidi"/>
          <w:b/>
          <w:iCs/>
          <w:szCs w:val="20"/>
        </w:rPr>
      </w:pPr>
      <w:r w:rsidRPr="00280B38">
        <w:rPr>
          <w:rFonts w:ascii="Lato" w:eastAsia="Times New Roman" w:hAnsi="Lato" w:cstheme="minorBidi"/>
          <w:b/>
          <w:iCs/>
          <w:szCs w:val="20"/>
        </w:rPr>
        <w:t xml:space="preserve"> Formateurs :</w:t>
      </w:r>
    </w:p>
    <w:p w:rsidR="00280B38" w:rsidRPr="00280B38" w:rsidRDefault="00280B38" w:rsidP="00280B38">
      <w:pPr>
        <w:spacing w:after="0" w:line="240" w:lineRule="auto"/>
        <w:rPr>
          <w:rFonts w:ascii="Lato" w:eastAsia="Times New Roman" w:hAnsi="Lato"/>
          <w:b/>
          <w:i/>
          <w:sz w:val="30"/>
          <w:szCs w:val="28"/>
          <w:lang w:eastAsia="fr-FR"/>
        </w:rPr>
      </w:pPr>
    </w:p>
    <w:p w:rsidR="00280B38" w:rsidRPr="00280B38" w:rsidRDefault="00280B38" w:rsidP="00280B38">
      <w:pPr>
        <w:spacing w:after="0" w:line="240" w:lineRule="auto"/>
        <w:rPr>
          <w:rFonts w:ascii="Lato" w:eastAsia="Times New Roman" w:hAnsi="Lato"/>
          <w:b/>
          <w:i/>
          <w:sz w:val="28"/>
          <w:szCs w:val="28"/>
          <w:lang w:eastAsia="fr-FR"/>
        </w:rPr>
      </w:pPr>
    </w:p>
    <w:p w:rsidR="00280B38" w:rsidRPr="00280B38" w:rsidRDefault="00280B38" w:rsidP="00280B38">
      <w:pPr>
        <w:shd w:val="clear" w:color="auto" w:fill="FDB714"/>
        <w:spacing w:after="0" w:line="240" w:lineRule="auto"/>
        <w:rPr>
          <w:rFonts w:ascii="Lato" w:eastAsia="Times New Roman" w:hAnsi="Lato"/>
          <w:b/>
          <w:sz w:val="28"/>
          <w:szCs w:val="28"/>
          <w:lang w:eastAsia="fr-FR"/>
        </w:rPr>
      </w:pPr>
      <w:r w:rsidRPr="00280B38">
        <w:rPr>
          <w:rFonts w:ascii="Lato" w:eastAsia="Times New Roman" w:hAnsi="Lato"/>
          <w:b/>
          <w:sz w:val="28"/>
          <w:szCs w:val="28"/>
          <w:lang w:eastAsia="fr-FR"/>
        </w:rPr>
        <w:t xml:space="preserve">Objectifs généraux annoncés : </w:t>
      </w:r>
    </w:p>
    <w:p w:rsidR="00280B38" w:rsidRPr="00280B38" w:rsidRDefault="00280B38" w:rsidP="00280B38">
      <w:pPr>
        <w:spacing w:after="0"/>
        <w:rPr>
          <w:rFonts w:ascii="Lato" w:eastAsiaTheme="minorHAnsi" w:hAnsi="Lato" w:cstheme="minorBidi"/>
          <w:szCs w:val="24"/>
        </w:rPr>
      </w:pPr>
      <w:r w:rsidRPr="00280B38">
        <w:rPr>
          <w:rFonts w:ascii="Lato" w:eastAsiaTheme="minorHAnsi" w:hAnsi="Lato" w:cstheme="minorBidi"/>
          <w:szCs w:val="24"/>
        </w:rPr>
        <w:t>Permettre l’analyse des actions d’interventions.</w:t>
      </w:r>
    </w:p>
    <w:p w:rsidR="00280B38" w:rsidRPr="00280B38" w:rsidRDefault="00280B38" w:rsidP="00280B38">
      <w:pPr>
        <w:spacing w:after="0"/>
        <w:rPr>
          <w:rFonts w:ascii="Lato" w:eastAsiaTheme="minorHAnsi" w:hAnsi="Lato" w:cstheme="minorBidi"/>
          <w:szCs w:val="24"/>
        </w:rPr>
      </w:pPr>
      <w:r w:rsidRPr="00280B38">
        <w:rPr>
          <w:rFonts w:ascii="Lato" w:eastAsiaTheme="minorHAnsi" w:hAnsi="Lato" w:cstheme="minorBidi"/>
          <w:szCs w:val="24"/>
        </w:rPr>
        <w:t>Faire émerger des processus plus adaptés.</w:t>
      </w:r>
    </w:p>
    <w:p w:rsidR="004063A8" w:rsidRPr="00280B38" w:rsidRDefault="00280B38" w:rsidP="00280B38">
      <w:pPr>
        <w:spacing w:after="0"/>
        <w:rPr>
          <w:rFonts w:ascii="Lato" w:eastAsiaTheme="minorHAnsi" w:hAnsi="Lato" w:cstheme="minorBidi"/>
          <w:szCs w:val="24"/>
        </w:rPr>
      </w:pPr>
      <w:r w:rsidRPr="00280B38">
        <w:rPr>
          <w:rFonts w:ascii="Lato" w:eastAsiaTheme="minorHAnsi" w:hAnsi="Lato" w:cstheme="minorBidi"/>
          <w:szCs w:val="24"/>
        </w:rPr>
        <w:t xml:space="preserve">Valider les démarches, </w:t>
      </w:r>
      <w:proofErr w:type="gramStart"/>
      <w:r w:rsidRPr="00280B38">
        <w:rPr>
          <w:rFonts w:ascii="Lato" w:eastAsiaTheme="minorHAnsi" w:hAnsi="Lato" w:cstheme="minorBidi"/>
          <w:szCs w:val="24"/>
        </w:rPr>
        <w:t>mutualiser</w:t>
      </w:r>
      <w:proofErr w:type="gramEnd"/>
      <w:r w:rsidRPr="00280B38">
        <w:rPr>
          <w:rFonts w:ascii="Lato" w:eastAsiaTheme="minorHAnsi" w:hAnsi="Lato" w:cstheme="minorBidi"/>
          <w:szCs w:val="24"/>
        </w:rPr>
        <w:t>, aider à rebondir sur des difficultés, permettre une clarification du rôle de chacun. S’entraîner pour mener un RETEX en autonomie.</w:t>
      </w:r>
      <w:r w:rsidR="00F03E58">
        <w:rPr>
          <w:rFonts w:ascii="Times New Roman" w:eastAsia="Times New Roman" w:hAnsi="Times New Roman"/>
          <w:iCs/>
          <w:lang w:eastAsia="fr-FR"/>
        </w:rPr>
        <w:tab/>
      </w:r>
    </w:p>
    <w:tbl>
      <w:tblPr>
        <w:tblW w:w="5000" w:type="pct"/>
        <w:tblLayout w:type="fixed"/>
        <w:tblLook w:val="0000" w:firstRow="0" w:lastRow="0" w:firstColumn="0" w:lastColumn="0" w:noHBand="0" w:noVBand="0"/>
      </w:tblPr>
      <w:tblGrid>
        <w:gridCol w:w="859"/>
        <w:gridCol w:w="1763"/>
        <w:gridCol w:w="3581"/>
        <w:gridCol w:w="4664"/>
        <w:gridCol w:w="3353"/>
      </w:tblGrid>
      <w:tr w:rsidR="00A508CF" w:rsidRPr="00CC6332" w:rsidTr="00A508CF">
        <w:trPr>
          <w:trHeight w:val="481"/>
        </w:trPr>
        <w:tc>
          <w:tcPr>
            <w:tcW w:w="302" w:type="pct"/>
            <w:tcBorders>
              <w:top w:val="single" w:sz="4" w:space="0" w:color="000000"/>
              <w:left w:val="single" w:sz="4" w:space="0" w:color="000000"/>
              <w:bottom w:val="single" w:sz="4" w:space="0" w:color="000000"/>
            </w:tcBorders>
            <w:shd w:val="clear" w:color="auto" w:fill="C6D9F1" w:themeFill="text2" w:themeFillTint="33"/>
          </w:tcPr>
          <w:p w:rsidR="004063A8" w:rsidRPr="00352735" w:rsidRDefault="004063A8" w:rsidP="001F3AE9">
            <w:pPr>
              <w:spacing w:after="0" w:line="240" w:lineRule="auto"/>
              <w:jc w:val="center"/>
              <w:rPr>
                <w:rFonts w:ascii="Lato" w:eastAsia="Times New Roman" w:hAnsi="Lato"/>
                <w:b/>
                <w:bCs/>
                <w:sz w:val="20"/>
                <w:szCs w:val="20"/>
                <w:lang w:eastAsia="fr-FR"/>
              </w:rPr>
            </w:pPr>
          </w:p>
          <w:p w:rsidR="004063A8" w:rsidRPr="00352735" w:rsidRDefault="004063A8" w:rsidP="001F3AE9">
            <w:pPr>
              <w:spacing w:after="0" w:line="240" w:lineRule="auto"/>
              <w:jc w:val="center"/>
              <w:rPr>
                <w:rFonts w:ascii="Lato" w:eastAsia="Times New Roman" w:hAnsi="Lato"/>
                <w:sz w:val="20"/>
                <w:szCs w:val="20"/>
                <w:lang w:eastAsia="fr-FR"/>
              </w:rPr>
            </w:pPr>
            <w:r w:rsidRPr="00352735">
              <w:rPr>
                <w:rFonts w:ascii="Lato" w:eastAsia="Times New Roman" w:hAnsi="Lato"/>
                <w:b/>
                <w:bCs/>
                <w:sz w:val="20"/>
                <w:szCs w:val="20"/>
                <w:lang w:eastAsia="fr-FR"/>
              </w:rPr>
              <w:t>Tps</w:t>
            </w:r>
          </w:p>
        </w:tc>
        <w:tc>
          <w:tcPr>
            <w:tcW w:w="620" w:type="pct"/>
            <w:tcBorders>
              <w:top w:val="single" w:sz="4" w:space="0" w:color="000000"/>
              <w:left w:val="single" w:sz="4" w:space="0" w:color="000000"/>
              <w:bottom w:val="single" w:sz="4" w:space="0" w:color="000000"/>
            </w:tcBorders>
            <w:shd w:val="clear" w:color="auto" w:fill="C6D9F1" w:themeFill="text2" w:themeFillTint="33"/>
          </w:tcPr>
          <w:p w:rsidR="004063A8" w:rsidRPr="00352735" w:rsidRDefault="004063A8" w:rsidP="001F3AE9">
            <w:pPr>
              <w:spacing w:after="0" w:line="240" w:lineRule="auto"/>
              <w:jc w:val="center"/>
              <w:rPr>
                <w:rFonts w:ascii="Lato" w:eastAsia="Times New Roman" w:hAnsi="Lato"/>
                <w:b/>
                <w:bCs/>
                <w:sz w:val="20"/>
                <w:szCs w:val="20"/>
                <w:lang w:eastAsia="fr-FR"/>
              </w:rPr>
            </w:pPr>
          </w:p>
          <w:p w:rsidR="004063A8" w:rsidRPr="00352735" w:rsidRDefault="004063A8" w:rsidP="001F3AE9">
            <w:pPr>
              <w:spacing w:after="0" w:line="240" w:lineRule="auto"/>
              <w:jc w:val="center"/>
              <w:rPr>
                <w:rFonts w:ascii="Lato" w:eastAsia="Times New Roman" w:hAnsi="Lato"/>
                <w:b/>
                <w:bCs/>
                <w:sz w:val="20"/>
                <w:szCs w:val="20"/>
                <w:lang w:eastAsia="fr-FR"/>
              </w:rPr>
            </w:pPr>
            <w:r w:rsidRPr="00352735">
              <w:rPr>
                <w:rFonts w:ascii="Lato" w:eastAsia="Times New Roman" w:hAnsi="Lato"/>
                <w:b/>
                <w:bCs/>
                <w:sz w:val="20"/>
                <w:szCs w:val="20"/>
                <w:lang w:eastAsia="fr-FR"/>
              </w:rPr>
              <w:t>Phase d’apprentissage</w:t>
            </w:r>
          </w:p>
        </w:tc>
        <w:tc>
          <w:tcPr>
            <w:tcW w:w="1259" w:type="pct"/>
            <w:tcBorders>
              <w:top w:val="single" w:sz="4" w:space="0" w:color="000000"/>
              <w:left w:val="single" w:sz="4" w:space="0" w:color="000000"/>
              <w:bottom w:val="single" w:sz="4" w:space="0" w:color="000000"/>
            </w:tcBorders>
            <w:shd w:val="clear" w:color="auto" w:fill="C6D9F1" w:themeFill="text2" w:themeFillTint="33"/>
          </w:tcPr>
          <w:p w:rsidR="004063A8" w:rsidRPr="00352735" w:rsidRDefault="004063A8" w:rsidP="001F3AE9">
            <w:pPr>
              <w:spacing w:after="0" w:line="240" w:lineRule="auto"/>
              <w:rPr>
                <w:rFonts w:ascii="Lato" w:eastAsia="Times New Roman" w:hAnsi="Lato"/>
                <w:b/>
                <w:bCs/>
                <w:sz w:val="20"/>
                <w:szCs w:val="20"/>
                <w:lang w:eastAsia="fr-FR"/>
              </w:rPr>
            </w:pPr>
          </w:p>
          <w:p w:rsidR="004063A8" w:rsidRPr="00352735" w:rsidRDefault="004063A8" w:rsidP="001F3AE9">
            <w:pPr>
              <w:spacing w:after="0" w:line="240" w:lineRule="auto"/>
              <w:rPr>
                <w:rFonts w:ascii="Lato" w:eastAsia="Times New Roman" w:hAnsi="Lato"/>
                <w:b/>
                <w:bCs/>
                <w:sz w:val="20"/>
                <w:szCs w:val="20"/>
                <w:lang w:eastAsia="fr-FR"/>
              </w:rPr>
            </w:pPr>
            <w:r w:rsidRPr="00352735">
              <w:rPr>
                <w:rFonts w:ascii="Lato" w:eastAsia="Times New Roman" w:hAnsi="Lato"/>
                <w:b/>
                <w:bCs/>
                <w:sz w:val="20"/>
                <w:szCs w:val="20"/>
                <w:lang w:eastAsia="fr-FR"/>
              </w:rPr>
              <w:t>Attendus = objectifs à atteindre</w:t>
            </w:r>
          </w:p>
        </w:tc>
        <w:tc>
          <w:tcPr>
            <w:tcW w:w="1640" w:type="pct"/>
            <w:tcBorders>
              <w:top w:val="single" w:sz="4" w:space="0" w:color="000000"/>
              <w:left w:val="single" w:sz="4" w:space="0" w:color="000000"/>
              <w:bottom w:val="single" w:sz="4" w:space="0" w:color="000000"/>
            </w:tcBorders>
            <w:shd w:val="clear" w:color="auto" w:fill="C6D9F1" w:themeFill="text2" w:themeFillTint="33"/>
          </w:tcPr>
          <w:p w:rsidR="004063A8" w:rsidRPr="00352735" w:rsidRDefault="004063A8" w:rsidP="001F3AE9">
            <w:pPr>
              <w:snapToGrid w:val="0"/>
              <w:spacing w:after="0" w:line="240" w:lineRule="auto"/>
              <w:jc w:val="center"/>
              <w:rPr>
                <w:rFonts w:ascii="Lato" w:eastAsia="Times New Roman" w:hAnsi="Lato"/>
                <w:b/>
                <w:sz w:val="20"/>
                <w:szCs w:val="20"/>
                <w:lang w:eastAsia="fr-FR"/>
              </w:rPr>
            </w:pPr>
          </w:p>
          <w:p w:rsidR="004063A8" w:rsidRPr="00352735" w:rsidRDefault="004063A8" w:rsidP="001F3AE9">
            <w:pPr>
              <w:snapToGrid w:val="0"/>
              <w:spacing w:after="0" w:line="240" w:lineRule="auto"/>
              <w:jc w:val="center"/>
              <w:rPr>
                <w:rFonts w:ascii="Lato" w:eastAsia="Times New Roman" w:hAnsi="Lato"/>
                <w:b/>
                <w:sz w:val="20"/>
                <w:szCs w:val="20"/>
                <w:lang w:eastAsia="fr-FR"/>
              </w:rPr>
            </w:pPr>
            <w:r w:rsidRPr="00352735">
              <w:rPr>
                <w:rFonts w:ascii="Lato" w:eastAsia="Times New Roman" w:hAnsi="Lato"/>
                <w:b/>
                <w:sz w:val="20"/>
                <w:szCs w:val="20"/>
                <w:lang w:eastAsia="fr-FR"/>
              </w:rPr>
              <w:t xml:space="preserve">Eléments de contenu = </w:t>
            </w:r>
          </w:p>
        </w:tc>
        <w:tc>
          <w:tcPr>
            <w:tcW w:w="1179" w:type="pct"/>
            <w:tcBorders>
              <w:top w:val="single" w:sz="4" w:space="0" w:color="000000"/>
              <w:left w:val="single" w:sz="4" w:space="0" w:color="000000"/>
              <w:bottom w:val="single" w:sz="4" w:space="0" w:color="000000"/>
              <w:right w:val="single" w:sz="4" w:space="0" w:color="auto"/>
            </w:tcBorders>
            <w:shd w:val="clear" w:color="auto" w:fill="C6D9F1" w:themeFill="text2" w:themeFillTint="33"/>
          </w:tcPr>
          <w:p w:rsidR="004063A8" w:rsidRPr="00352735" w:rsidRDefault="004063A8" w:rsidP="001F3AE9">
            <w:pPr>
              <w:spacing w:after="0" w:line="240" w:lineRule="auto"/>
              <w:jc w:val="center"/>
              <w:rPr>
                <w:rFonts w:ascii="Lato" w:eastAsia="Times New Roman" w:hAnsi="Lato"/>
                <w:b/>
                <w:bCs/>
                <w:sz w:val="20"/>
                <w:szCs w:val="20"/>
                <w:lang w:eastAsia="fr-FR"/>
              </w:rPr>
            </w:pPr>
          </w:p>
          <w:p w:rsidR="004063A8" w:rsidRPr="00352735" w:rsidRDefault="004063A8" w:rsidP="001F3AE9">
            <w:pPr>
              <w:spacing w:after="0" w:line="240" w:lineRule="auto"/>
              <w:jc w:val="center"/>
              <w:rPr>
                <w:rFonts w:ascii="Lato" w:eastAsia="Times New Roman" w:hAnsi="Lato"/>
                <w:b/>
                <w:bCs/>
                <w:sz w:val="20"/>
                <w:szCs w:val="20"/>
                <w:lang w:eastAsia="fr-FR"/>
              </w:rPr>
            </w:pPr>
            <w:r w:rsidRPr="00352735">
              <w:rPr>
                <w:rFonts w:ascii="Lato" w:eastAsia="Times New Roman" w:hAnsi="Lato"/>
                <w:b/>
                <w:bCs/>
                <w:sz w:val="20"/>
                <w:szCs w:val="20"/>
                <w:lang w:eastAsia="fr-FR"/>
              </w:rPr>
              <w:t xml:space="preserve">Stratégies d’apprentissage = les techniques d’animation utilisées </w:t>
            </w:r>
          </w:p>
        </w:tc>
      </w:tr>
      <w:tr w:rsidR="004063A8" w:rsidRPr="00CC6332" w:rsidTr="00A508CF">
        <w:trPr>
          <w:trHeight w:val="1518"/>
        </w:trPr>
        <w:tc>
          <w:tcPr>
            <w:tcW w:w="302" w:type="pct"/>
            <w:tcBorders>
              <w:top w:val="single" w:sz="4" w:space="0" w:color="000000"/>
              <w:left w:val="single" w:sz="4" w:space="0" w:color="000000"/>
              <w:bottom w:val="single" w:sz="4" w:space="0" w:color="000000"/>
            </w:tcBorders>
          </w:tcPr>
          <w:p w:rsidR="004063A8" w:rsidRPr="00352735" w:rsidRDefault="002B7D7B" w:rsidP="001F3AE9">
            <w:pPr>
              <w:spacing w:after="0" w:line="240" w:lineRule="auto"/>
              <w:jc w:val="center"/>
              <w:rPr>
                <w:rFonts w:ascii="Lato" w:eastAsia="Times New Roman" w:hAnsi="Lato"/>
                <w:szCs w:val="20"/>
                <w:lang w:eastAsia="fr-FR"/>
              </w:rPr>
            </w:pPr>
            <w:r w:rsidRPr="00352735">
              <w:rPr>
                <w:rFonts w:ascii="Lato" w:eastAsia="Times New Roman" w:hAnsi="Lato"/>
                <w:szCs w:val="20"/>
                <w:lang w:eastAsia="fr-FR"/>
              </w:rPr>
              <w:t>Min</w:t>
            </w:r>
          </w:p>
          <w:p w:rsidR="002B7D7B" w:rsidRPr="00352735" w:rsidRDefault="002B7D7B" w:rsidP="001F3AE9">
            <w:pPr>
              <w:spacing w:after="0" w:line="240" w:lineRule="auto"/>
              <w:jc w:val="center"/>
              <w:rPr>
                <w:rFonts w:ascii="Lato" w:eastAsia="Times New Roman" w:hAnsi="Lato"/>
                <w:szCs w:val="20"/>
                <w:lang w:eastAsia="fr-FR"/>
              </w:rPr>
            </w:pPr>
          </w:p>
          <w:p w:rsidR="002B7D7B" w:rsidRPr="00352735" w:rsidRDefault="00B36896" w:rsidP="001F3AE9">
            <w:pPr>
              <w:spacing w:after="0" w:line="240" w:lineRule="auto"/>
              <w:jc w:val="center"/>
              <w:rPr>
                <w:rFonts w:ascii="Lato" w:eastAsia="Times New Roman" w:hAnsi="Lato"/>
                <w:b/>
                <w:sz w:val="20"/>
                <w:szCs w:val="20"/>
                <w:lang w:eastAsia="fr-FR"/>
              </w:rPr>
            </w:pPr>
            <w:r w:rsidRPr="00352735">
              <w:rPr>
                <w:rFonts w:ascii="Lato" w:eastAsia="Times New Roman" w:hAnsi="Lato"/>
                <w:b/>
                <w:szCs w:val="20"/>
                <w:lang w:eastAsia="fr-FR"/>
              </w:rPr>
              <w:t xml:space="preserve">30 à </w:t>
            </w:r>
            <w:r w:rsidR="002B7D7B" w:rsidRPr="00352735">
              <w:rPr>
                <w:rFonts w:ascii="Lato" w:eastAsia="Times New Roman" w:hAnsi="Lato"/>
                <w:b/>
                <w:szCs w:val="20"/>
                <w:lang w:eastAsia="fr-FR"/>
              </w:rPr>
              <w:t xml:space="preserve">15’ avant début du stage </w:t>
            </w:r>
          </w:p>
        </w:tc>
        <w:tc>
          <w:tcPr>
            <w:tcW w:w="620" w:type="pct"/>
            <w:tcBorders>
              <w:top w:val="single" w:sz="4" w:space="0" w:color="000000"/>
              <w:left w:val="single" w:sz="4" w:space="0" w:color="000000"/>
              <w:bottom w:val="single" w:sz="4" w:space="0" w:color="000000"/>
            </w:tcBorders>
            <w:shd w:val="clear" w:color="auto" w:fill="auto"/>
          </w:tcPr>
          <w:p w:rsidR="004063A8" w:rsidRPr="00352735" w:rsidRDefault="004063A8" w:rsidP="001F3AE9">
            <w:pPr>
              <w:spacing w:after="0" w:line="240" w:lineRule="auto"/>
              <w:rPr>
                <w:rFonts w:ascii="Lato" w:eastAsia="Times New Roman" w:hAnsi="Lato"/>
                <w:b/>
                <w:bCs/>
                <w:szCs w:val="20"/>
                <w:lang w:eastAsia="fr-FR"/>
              </w:rPr>
            </w:pPr>
          </w:p>
          <w:p w:rsidR="004063A8" w:rsidRPr="00352735" w:rsidRDefault="004063A8" w:rsidP="001F3AE9">
            <w:pPr>
              <w:spacing w:after="0" w:line="240" w:lineRule="auto"/>
              <w:rPr>
                <w:rFonts w:ascii="Lato" w:eastAsia="Times New Roman" w:hAnsi="Lato"/>
                <w:b/>
                <w:bCs/>
                <w:szCs w:val="20"/>
                <w:lang w:eastAsia="fr-FR"/>
              </w:rPr>
            </w:pPr>
            <w:r w:rsidRPr="00352735">
              <w:rPr>
                <w:rFonts w:ascii="Lato" w:eastAsia="Times New Roman" w:hAnsi="Lato"/>
                <w:b/>
                <w:bCs/>
                <w:szCs w:val="20"/>
                <w:lang w:eastAsia="fr-FR"/>
              </w:rPr>
              <w:t>S0</w:t>
            </w:r>
          </w:p>
          <w:p w:rsidR="004063A8" w:rsidRPr="00352735" w:rsidRDefault="004063A8" w:rsidP="001F3AE9">
            <w:pPr>
              <w:spacing w:after="0" w:line="240" w:lineRule="auto"/>
              <w:rPr>
                <w:rFonts w:ascii="Lato" w:eastAsia="Times New Roman" w:hAnsi="Lato"/>
                <w:b/>
                <w:bCs/>
                <w:szCs w:val="20"/>
                <w:lang w:eastAsia="fr-FR"/>
              </w:rPr>
            </w:pPr>
            <w:proofErr w:type="spellStart"/>
            <w:r w:rsidRPr="00352735">
              <w:rPr>
                <w:rFonts w:ascii="Lato" w:eastAsia="Times New Roman" w:hAnsi="Lato"/>
                <w:b/>
                <w:bCs/>
                <w:szCs w:val="20"/>
                <w:lang w:eastAsia="fr-FR"/>
              </w:rPr>
              <w:t>Accueil</w:t>
            </w:r>
            <w:r w:rsidR="002B7D7B" w:rsidRPr="00352735">
              <w:rPr>
                <w:rFonts w:ascii="Lato" w:eastAsia="Times New Roman" w:hAnsi="Lato"/>
                <w:b/>
                <w:bCs/>
                <w:szCs w:val="20"/>
                <w:lang w:eastAsia="fr-FR"/>
              </w:rPr>
              <w:t>-d’hospitalité</w:t>
            </w:r>
            <w:proofErr w:type="spellEnd"/>
            <w:r w:rsidRPr="00352735">
              <w:rPr>
                <w:rFonts w:ascii="Lato" w:eastAsia="Times New Roman" w:hAnsi="Lato"/>
                <w:b/>
                <w:bCs/>
                <w:szCs w:val="20"/>
                <w:lang w:eastAsia="fr-FR"/>
              </w:rPr>
              <w:t xml:space="preserve"> </w:t>
            </w:r>
          </w:p>
          <w:p w:rsidR="004063A8" w:rsidRPr="00352735" w:rsidRDefault="004063A8" w:rsidP="001F3AE9">
            <w:pPr>
              <w:spacing w:after="0" w:line="240" w:lineRule="auto"/>
              <w:rPr>
                <w:rFonts w:ascii="Lato" w:eastAsia="Times New Roman" w:hAnsi="Lato"/>
                <w:bCs/>
                <w:i/>
                <w:color w:val="002060"/>
                <w:szCs w:val="20"/>
                <w:lang w:eastAsia="fr-FR"/>
              </w:rPr>
            </w:pPr>
          </w:p>
          <w:p w:rsidR="004063A8" w:rsidRPr="00352735" w:rsidRDefault="004063A8" w:rsidP="001F3AE9">
            <w:pPr>
              <w:spacing w:after="0" w:line="240" w:lineRule="auto"/>
              <w:rPr>
                <w:rFonts w:ascii="Lato" w:eastAsia="Times New Roman" w:hAnsi="Lato"/>
                <w:bCs/>
                <w:i/>
                <w:color w:val="002060"/>
                <w:szCs w:val="20"/>
                <w:lang w:eastAsia="fr-FR"/>
              </w:rPr>
            </w:pPr>
          </w:p>
        </w:tc>
        <w:tc>
          <w:tcPr>
            <w:tcW w:w="1259" w:type="pct"/>
            <w:tcBorders>
              <w:top w:val="single" w:sz="4" w:space="0" w:color="000000"/>
              <w:left w:val="single" w:sz="4" w:space="0" w:color="000000"/>
              <w:bottom w:val="single" w:sz="4" w:space="0" w:color="000000"/>
            </w:tcBorders>
            <w:shd w:val="clear" w:color="auto" w:fill="auto"/>
          </w:tcPr>
          <w:p w:rsidR="004063A8" w:rsidRPr="00352735" w:rsidRDefault="004063A8" w:rsidP="001F3AE9">
            <w:pPr>
              <w:spacing w:after="0" w:line="240" w:lineRule="auto"/>
              <w:rPr>
                <w:rFonts w:ascii="Lato" w:eastAsia="Times New Roman" w:hAnsi="Lato"/>
                <w:bCs/>
                <w:szCs w:val="20"/>
                <w:lang w:eastAsia="fr-FR"/>
              </w:rPr>
            </w:pPr>
            <w:r w:rsidRPr="00352735">
              <w:rPr>
                <w:rFonts w:ascii="Lato" w:eastAsia="Times New Roman" w:hAnsi="Lato"/>
                <w:bCs/>
                <w:szCs w:val="20"/>
                <w:lang w:eastAsia="fr-FR"/>
              </w:rPr>
              <w:t xml:space="preserve"> </w:t>
            </w:r>
          </w:p>
          <w:p w:rsidR="004063A8" w:rsidRPr="00352735" w:rsidRDefault="002B7D7B" w:rsidP="002B7D7B">
            <w:pPr>
              <w:spacing w:after="0" w:line="240" w:lineRule="auto"/>
              <w:rPr>
                <w:rFonts w:ascii="Lato" w:eastAsia="Times New Roman" w:hAnsi="Lato"/>
                <w:bCs/>
                <w:szCs w:val="20"/>
                <w:lang w:eastAsia="fr-FR"/>
              </w:rPr>
            </w:pPr>
            <w:r w:rsidRPr="00352735">
              <w:rPr>
                <w:rFonts w:ascii="Lato" w:eastAsia="Times New Roman" w:hAnsi="Lato"/>
                <w:bCs/>
                <w:szCs w:val="20"/>
                <w:lang w:eastAsia="fr-FR"/>
              </w:rPr>
              <w:t xml:space="preserve">Préparation de la salle en U, en cercle </w:t>
            </w:r>
            <w:r w:rsidR="00F57BF0" w:rsidRPr="00352735">
              <w:rPr>
                <w:rFonts w:ascii="Lato" w:eastAsia="Times New Roman" w:hAnsi="Lato"/>
                <w:bCs/>
                <w:szCs w:val="20"/>
                <w:lang w:eastAsia="fr-FR"/>
              </w:rPr>
              <w:t xml:space="preserve">ou en îlots </w:t>
            </w:r>
            <w:r w:rsidR="00381A52" w:rsidRPr="00352735">
              <w:rPr>
                <w:rFonts w:ascii="Lato" w:eastAsia="Times New Roman" w:hAnsi="Lato"/>
                <w:bCs/>
                <w:szCs w:val="20"/>
                <w:lang w:eastAsia="fr-FR"/>
              </w:rPr>
              <w:t>pour favoriser les échanges</w:t>
            </w:r>
            <w:r w:rsidRPr="00352735">
              <w:rPr>
                <w:rFonts w:ascii="Lato" w:eastAsia="Times New Roman" w:hAnsi="Lato"/>
                <w:bCs/>
                <w:szCs w:val="20"/>
                <w:lang w:eastAsia="fr-FR"/>
              </w:rPr>
              <w:t>, vérification des supports techniques, fléchage de la salle…</w:t>
            </w:r>
          </w:p>
          <w:p w:rsidR="002B7D7B" w:rsidRPr="00352735" w:rsidRDefault="002B7D7B" w:rsidP="002B7D7B">
            <w:pPr>
              <w:spacing w:after="0" w:line="240" w:lineRule="auto"/>
              <w:rPr>
                <w:rFonts w:ascii="Lato" w:eastAsia="Times New Roman" w:hAnsi="Lato"/>
                <w:bCs/>
                <w:szCs w:val="20"/>
                <w:lang w:eastAsia="fr-FR"/>
              </w:rPr>
            </w:pPr>
            <w:r w:rsidRPr="00352735">
              <w:rPr>
                <w:rFonts w:ascii="Lato" w:eastAsia="Times New Roman" w:hAnsi="Lato"/>
                <w:bCs/>
                <w:szCs w:val="20"/>
                <w:lang w:eastAsia="fr-FR"/>
              </w:rPr>
              <w:t>Préparation/mise à d</w:t>
            </w:r>
            <w:bookmarkStart w:id="0" w:name="_GoBack"/>
            <w:bookmarkEnd w:id="0"/>
            <w:r w:rsidRPr="00352735">
              <w:rPr>
                <w:rFonts w:ascii="Lato" w:eastAsia="Times New Roman" w:hAnsi="Lato"/>
                <w:bCs/>
                <w:szCs w:val="20"/>
                <w:lang w:eastAsia="fr-FR"/>
              </w:rPr>
              <w:t>isposition des docs, chemises à remettre aux stagiaires</w:t>
            </w:r>
          </w:p>
          <w:p w:rsidR="002B7D7B" w:rsidRPr="00352735" w:rsidRDefault="002B7D7B" w:rsidP="00A508CF">
            <w:pPr>
              <w:spacing w:after="0" w:line="240" w:lineRule="auto"/>
              <w:rPr>
                <w:rFonts w:ascii="Lato" w:eastAsia="Times New Roman" w:hAnsi="Lato"/>
                <w:bCs/>
                <w:szCs w:val="20"/>
                <w:lang w:eastAsia="fr-FR"/>
              </w:rPr>
            </w:pPr>
            <w:r w:rsidRPr="00352735">
              <w:rPr>
                <w:rFonts w:ascii="Lato" w:eastAsia="Times New Roman" w:hAnsi="Lato"/>
                <w:bCs/>
                <w:szCs w:val="20"/>
                <w:lang w:eastAsia="fr-FR"/>
              </w:rPr>
              <w:t>Café,</w:t>
            </w:r>
            <w:r w:rsidR="006D1943" w:rsidRPr="00352735">
              <w:rPr>
                <w:rFonts w:ascii="Lato" w:eastAsia="Times New Roman" w:hAnsi="Lato"/>
                <w:bCs/>
                <w:szCs w:val="20"/>
                <w:lang w:eastAsia="fr-FR"/>
              </w:rPr>
              <w:t xml:space="preserve"> </w:t>
            </w:r>
            <w:r w:rsidRPr="00352735">
              <w:rPr>
                <w:rFonts w:ascii="Lato" w:eastAsia="Times New Roman" w:hAnsi="Lato"/>
                <w:bCs/>
                <w:szCs w:val="20"/>
                <w:lang w:eastAsia="fr-FR"/>
              </w:rPr>
              <w:t xml:space="preserve"> accueil-d’</w:t>
            </w:r>
            <w:r w:rsidR="006D1943" w:rsidRPr="00352735">
              <w:rPr>
                <w:rFonts w:ascii="Lato" w:eastAsia="Times New Roman" w:hAnsi="Lato"/>
                <w:bCs/>
                <w:szCs w:val="20"/>
                <w:lang w:eastAsia="fr-FR"/>
              </w:rPr>
              <w:t xml:space="preserve"> </w:t>
            </w:r>
            <w:r w:rsidRPr="00352735">
              <w:rPr>
                <w:rFonts w:ascii="Lato" w:eastAsia="Times New Roman" w:hAnsi="Lato"/>
                <w:bCs/>
                <w:szCs w:val="20"/>
                <w:lang w:eastAsia="fr-FR"/>
              </w:rPr>
              <w:t xml:space="preserve">hospitalité </w:t>
            </w:r>
          </w:p>
        </w:tc>
        <w:tc>
          <w:tcPr>
            <w:tcW w:w="1640" w:type="pct"/>
            <w:tcBorders>
              <w:top w:val="single" w:sz="4" w:space="0" w:color="000000"/>
              <w:left w:val="single" w:sz="4" w:space="0" w:color="000000"/>
              <w:bottom w:val="single" w:sz="4" w:space="0" w:color="000000"/>
            </w:tcBorders>
            <w:shd w:val="clear" w:color="auto" w:fill="auto"/>
          </w:tcPr>
          <w:p w:rsidR="004063A8" w:rsidRPr="00352735" w:rsidRDefault="004063A8" w:rsidP="001F3AE9">
            <w:pPr>
              <w:spacing w:after="0" w:line="240" w:lineRule="auto"/>
              <w:rPr>
                <w:rFonts w:ascii="Lato" w:eastAsia="Times New Roman" w:hAnsi="Lato"/>
                <w:bCs/>
                <w:szCs w:val="20"/>
                <w:lang w:eastAsia="fr-FR"/>
              </w:rPr>
            </w:pPr>
          </w:p>
          <w:p w:rsidR="004063A8" w:rsidRPr="00352735" w:rsidRDefault="00A508CF" w:rsidP="001F3AE9">
            <w:pPr>
              <w:spacing w:after="0" w:line="240" w:lineRule="auto"/>
              <w:rPr>
                <w:rFonts w:ascii="Lato" w:eastAsia="Times New Roman" w:hAnsi="Lato"/>
                <w:bCs/>
                <w:szCs w:val="20"/>
                <w:lang w:eastAsia="fr-FR"/>
              </w:rPr>
            </w:pPr>
            <w:r w:rsidRPr="00352735">
              <w:rPr>
                <w:rFonts w:ascii="Lato" w:eastAsia="Times New Roman" w:hAnsi="Lato"/>
                <w:bCs/>
                <w:szCs w:val="20"/>
                <w:lang w:eastAsia="fr-FR"/>
              </w:rPr>
              <w:t>(posture et mots d’accueil-</w:t>
            </w:r>
            <w:r w:rsidR="0039086D" w:rsidRPr="00352735">
              <w:rPr>
                <w:rFonts w:ascii="Lato" w:eastAsia="Times New Roman" w:hAnsi="Lato"/>
                <w:bCs/>
                <w:szCs w:val="20"/>
                <w:lang w:eastAsia="fr-FR"/>
              </w:rPr>
              <w:t>d’</w:t>
            </w:r>
            <w:r w:rsidR="006D1943" w:rsidRPr="00352735">
              <w:rPr>
                <w:rFonts w:ascii="Lato" w:eastAsia="Times New Roman" w:hAnsi="Lato"/>
                <w:bCs/>
                <w:szCs w:val="20"/>
                <w:lang w:eastAsia="fr-FR"/>
              </w:rPr>
              <w:t xml:space="preserve"> </w:t>
            </w:r>
            <w:r w:rsidR="0039086D" w:rsidRPr="00352735">
              <w:rPr>
                <w:rFonts w:ascii="Lato" w:eastAsia="Times New Roman" w:hAnsi="Lato"/>
                <w:bCs/>
                <w:szCs w:val="20"/>
                <w:lang w:eastAsia="fr-FR"/>
              </w:rPr>
              <w:t>hospitalité</w:t>
            </w:r>
            <w:r w:rsidRPr="00352735">
              <w:rPr>
                <w:rFonts w:ascii="Lato" w:eastAsia="Times New Roman" w:hAnsi="Lato"/>
                <w:bCs/>
                <w:szCs w:val="20"/>
                <w:lang w:eastAsia="fr-FR"/>
              </w:rPr>
              <w:t>)</w:t>
            </w:r>
          </w:p>
        </w:tc>
        <w:tc>
          <w:tcPr>
            <w:tcW w:w="1179" w:type="pct"/>
            <w:tcBorders>
              <w:top w:val="single" w:sz="4" w:space="0" w:color="000000"/>
              <w:left w:val="single" w:sz="4" w:space="0" w:color="000000"/>
              <w:bottom w:val="single" w:sz="4" w:space="0" w:color="000000"/>
              <w:right w:val="single" w:sz="4" w:space="0" w:color="auto"/>
            </w:tcBorders>
            <w:shd w:val="clear" w:color="auto" w:fill="auto"/>
          </w:tcPr>
          <w:p w:rsidR="004063A8" w:rsidRPr="00352735" w:rsidRDefault="004063A8" w:rsidP="001F3AE9">
            <w:pPr>
              <w:spacing w:after="0" w:line="240" w:lineRule="auto"/>
              <w:rPr>
                <w:rFonts w:ascii="Lato" w:eastAsia="Times New Roman" w:hAnsi="Lato"/>
                <w:bCs/>
                <w:szCs w:val="20"/>
                <w:lang w:eastAsia="fr-FR"/>
              </w:rPr>
            </w:pPr>
          </w:p>
          <w:p w:rsidR="008368A4" w:rsidRPr="00352735" w:rsidRDefault="008368A4" w:rsidP="001F3AE9">
            <w:pPr>
              <w:spacing w:after="0" w:line="240" w:lineRule="auto"/>
              <w:rPr>
                <w:rFonts w:ascii="Lato" w:eastAsia="Times New Roman" w:hAnsi="Lato"/>
                <w:bCs/>
                <w:color w:val="C00000"/>
                <w:szCs w:val="20"/>
                <w:lang w:eastAsia="fr-FR"/>
              </w:rPr>
            </w:pPr>
            <w:r w:rsidRPr="00352735">
              <w:rPr>
                <w:rFonts w:ascii="Lato" w:eastAsia="Times New Roman" w:hAnsi="Lato"/>
                <w:bCs/>
                <w:color w:val="C00000"/>
                <w:szCs w:val="20"/>
                <w:lang w:eastAsia="fr-FR"/>
              </w:rPr>
              <w:t>En amont de la préparation :</w:t>
            </w:r>
          </w:p>
          <w:p w:rsidR="008368A4" w:rsidRPr="00352735" w:rsidRDefault="008368A4" w:rsidP="008368A4">
            <w:pPr>
              <w:spacing w:after="0" w:line="240" w:lineRule="auto"/>
              <w:rPr>
                <w:rFonts w:ascii="Lato" w:eastAsia="Times New Roman" w:hAnsi="Lato"/>
                <w:bCs/>
                <w:color w:val="C00000"/>
                <w:szCs w:val="20"/>
                <w:lang w:eastAsia="fr-FR"/>
              </w:rPr>
            </w:pPr>
            <w:r w:rsidRPr="00352735">
              <w:rPr>
                <w:rFonts w:ascii="Lato" w:eastAsia="Times New Roman" w:hAnsi="Lato"/>
                <w:bCs/>
                <w:color w:val="C00000"/>
                <w:szCs w:val="20"/>
                <w:lang w:eastAsia="fr-FR"/>
              </w:rPr>
              <w:t xml:space="preserve">- choix de la ou des situation(s) qui feront l’objet du </w:t>
            </w:r>
            <w:proofErr w:type="spellStart"/>
            <w:r w:rsidRPr="00352735">
              <w:rPr>
                <w:rFonts w:ascii="Lato" w:eastAsia="Times New Roman" w:hAnsi="Lato"/>
                <w:bCs/>
                <w:color w:val="C00000"/>
                <w:szCs w:val="20"/>
                <w:lang w:eastAsia="fr-FR"/>
              </w:rPr>
              <w:t>Retex</w:t>
            </w:r>
            <w:proofErr w:type="spellEnd"/>
            <w:r w:rsidRPr="00352735">
              <w:rPr>
                <w:rFonts w:ascii="Lato" w:eastAsia="Times New Roman" w:hAnsi="Lato"/>
                <w:bCs/>
                <w:color w:val="C00000"/>
                <w:szCs w:val="20"/>
                <w:lang w:eastAsia="fr-FR"/>
              </w:rPr>
              <w:t xml:space="preserve"> et</w:t>
            </w:r>
          </w:p>
          <w:p w:rsidR="008368A4" w:rsidRPr="00352735" w:rsidRDefault="008368A4" w:rsidP="008368A4">
            <w:pPr>
              <w:spacing w:after="0" w:line="240" w:lineRule="auto"/>
              <w:rPr>
                <w:rFonts w:ascii="Lato" w:eastAsia="Times New Roman" w:hAnsi="Lato"/>
                <w:bCs/>
                <w:color w:val="C00000"/>
                <w:szCs w:val="20"/>
                <w:lang w:eastAsia="fr-FR"/>
              </w:rPr>
            </w:pPr>
            <w:r w:rsidRPr="00352735">
              <w:rPr>
                <w:rFonts w:ascii="Lato" w:eastAsia="Times New Roman" w:hAnsi="Lato"/>
                <w:bCs/>
                <w:color w:val="C00000"/>
                <w:szCs w:val="20"/>
                <w:lang w:eastAsia="fr-FR"/>
              </w:rPr>
              <w:t xml:space="preserve">- transmission des informations aux animateurs du </w:t>
            </w:r>
            <w:proofErr w:type="spellStart"/>
            <w:r w:rsidRPr="00352735">
              <w:rPr>
                <w:rFonts w:ascii="Lato" w:eastAsia="Times New Roman" w:hAnsi="Lato"/>
                <w:bCs/>
                <w:color w:val="C00000"/>
                <w:szCs w:val="20"/>
                <w:lang w:eastAsia="fr-FR"/>
              </w:rPr>
              <w:t>Retex</w:t>
            </w:r>
            <w:proofErr w:type="spellEnd"/>
            <w:r w:rsidRPr="00352735">
              <w:rPr>
                <w:rFonts w:ascii="Lato" w:eastAsia="Times New Roman" w:hAnsi="Lato"/>
                <w:bCs/>
                <w:color w:val="C00000"/>
                <w:szCs w:val="20"/>
                <w:lang w:eastAsia="fr-FR"/>
              </w:rPr>
              <w:t xml:space="preserve">  par les pôles ressources</w:t>
            </w:r>
          </w:p>
          <w:p w:rsidR="008368A4" w:rsidRPr="00352735" w:rsidRDefault="008368A4" w:rsidP="008368A4">
            <w:pPr>
              <w:spacing w:after="0" w:line="240" w:lineRule="auto"/>
              <w:rPr>
                <w:rFonts w:ascii="Lato" w:eastAsia="Times New Roman" w:hAnsi="Lato"/>
                <w:bCs/>
                <w:szCs w:val="20"/>
                <w:lang w:eastAsia="fr-FR"/>
              </w:rPr>
            </w:pPr>
          </w:p>
        </w:tc>
      </w:tr>
      <w:tr w:rsidR="004063A8" w:rsidRPr="00CC6332" w:rsidTr="00A508CF">
        <w:trPr>
          <w:trHeight w:val="1133"/>
        </w:trPr>
        <w:tc>
          <w:tcPr>
            <w:tcW w:w="302" w:type="pct"/>
            <w:tcBorders>
              <w:top w:val="single" w:sz="4" w:space="0" w:color="000000"/>
              <w:left w:val="single" w:sz="4" w:space="0" w:color="000000"/>
              <w:bottom w:val="single" w:sz="4" w:space="0" w:color="000000"/>
            </w:tcBorders>
          </w:tcPr>
          <w:p w:rsidR="00D019E4" w:rsidRPr="00352735" w:rsidRDefault="00D019E4" w:rsidP="001F3AE9">
            <w:pPr>
              <w:spacing w:after="0" w:line="240" w:lineRule="auto"/>
              <w:jc w:val="center"/>
              <w:rPr>
                <w:rFonts w:ascii="Lato" w:eastAsia="Times New Roman" w:hAnsi="Lato"/>
                <w:bCs/>
                <w:szCs w:val="20"/>
                <w:lang w:eastAsia="fr-FR"/>
              </w:rPr>
            </w:pPr>
          </w:p>
          <w:p w:rsidR="004063A8" w:rsidRPr="00352735" w:rsidRDefault="00D019E4" w:rsidP="001F3AE9">
            <w:pPr>
              <w:spacing w:after="0" w:line="240" w:lineRule="auto"/>
              <w:jc w:val="center"/>
              <w:rPr>
                <w:rFonts w:ascii="Lato" w:eastAsia="Times New Roman" w:hAnsi="Lato"/>
                <w:bCs/>
                <w:szCs w:val="20"/>
                <w:lang w:eastAsia="fr-FR"/>
              </w:rPr>
            </w:pPr>
            <w:r w:rsidRPr="00352735">
              <w:rPr>
                <w:rFonts w:ascii="Lato" w:eastAsia="Times New Roman" w:hAnsi="Lato"/>
                <w:bCs/>
                <w:szCs w:val="20"/>
                <w:lang w:eastAsia="fr-FR"/>
              </w:rPr>
              <w:t>10’</w:t>
            </w:r>
          </w:p>
        </w:tc>
        <w:tc>
          <w:tcPr>
            <w:tcW w:w="620" w:type="pct"/>
            <w:tcBorders>
              <w:top w:val="single" w:sz="4" w:space="0" w:color="000000"/>
              <w:left w:val="single" w:sz="4" w:space="0" w:color="000000"/>
              <w:bottom w:val="single" w:sz="4" w:space="0" w:color="000000"/>
            </w:tcBorders>
            <w:shd w:val="clear" w:color="auto" w:fill="auto"/>
          </w:tcPr>
          <w:p w:rsidR="004063A8" w:rsidRPr="00352735" w:rsidRDefault="004063A8" w:rsidP="001F3AE9">
            <w:pPr>
              <w:spacing w:after="0" w:line="240" w:lineRule="auto"/>
              <w:rPr>
                <w:rFonts w:ascii="Lato" w:eastAsia="Times New Roman" w:hAnsi="Lato"/>
                <w:b/>
                <w:bCs/>
                <w:szCs w:val="20"/>
                <w:lang w:eastAsia="fr-FR"/>
              </w:rPr>
            </w:pPr>
          </w:p>
          <w:p w:rsidR="004063A8" w:rsidRPr="00352735" w:rsidRDefault="004063A8" w:rsidP="001F3AE9">
            <w:pPr>
              <w:spacing w:after="0" w:line="240" w:lineRule="auto"/>
              <w:rPr>
                <w:rFonts w:ascii="Lato" w:eastAsia="Times New Roman" w:hAnsi="Lato"/>
                <w:b/>
                <w:bCs/>
                <w:szCs w:val="20"/>
                <w:lang w:eastAsia="fr-FR"/>
              </w:rPr>
            </w:pPr>
            <w:r w:rsidRPr="00352735">
              <w:rPr>
                <w:rFonts w:ascii="Lato" w:eastAsia="Times New Roman" w:hAnsi="Lato"/>
                <w:b/>
                <w:bCs/>
                <w:szCs w:val="20"/>
                <w:lang w:eastAsia="fr-FR"/>
              </w:rPr>
              <w:t>S1 </w:t>
            </w:r>
          </w:p>
          <w:p w:rsidR="00F57BF0" w:rsidRPr="00352735" w:rsidRDefault="00F57BF0" w:rsidP="001F3AE9">
            <w:pPr>
              <w:spacing w:after="0" w:line="240" w:lineRule="auto"/>
              <w:rPr>
                <w:rFonts w:ascii="Lato" w:eastAsia="Times New Roman" w:hAnsi="Lato"/>
                <w:b/>
                <w:bCs/>
                <w:szCs w:val="20"/>
                <w:lang w:eastAsia="fr-FR"/>
              </w:rPr>
            </w:pPr>
          </w:p>
          <w:p w:rsidR="004063A8" w:rsidRPr="00352735" w:rsidRDefault="004063A8" w:rsidP="001F3AE9">
            <w:pPr>
              <w:spacing w:after="0" w:line="240" w:lineRule="auto"/>
              <w:rPr>
                <w:rFonts w:ascii="Lato" w:eastAsia="Times New Roman" w:hAnsi="Lato"/>
                <w:b/>
                <w:bCs/>
                <w:szCs w:val="20"/>
                <w:lang w:eastAsia="fr-FR"/>
              </w:rPr>
            </w:pPr>
            <w:r w:rsidRPr="00352735">
              <w:rPr>
                <w:rFonts w:ascii="Lato" w:eastAsia="Times New Roman" w:hAnsi="Lato"/>
                <w:b/>
                <w:bCs/>
                <w:szCs w:val="20"/>
                <w:lang w:eastAsia="fr-FR"/>
              </w:rPr>
              <w:t>Connaitre</w:t>
            </w:r>
          </w:p>
        </w:tc>
        <w:tc>
          <w:tcPr>
            <w:tcW w:w="1259" w:type="pct"/>
            <w:tcBorders>
              <w:top w:val="single" w:sz="4" w:space="0" w:color="000000"/>
              <w:left w:val="single" w:sz="4" w:space="0" w:color="000000"/>
              <w:bottom w:val="single" w:sz="4" w:space="0" w:color="000000"/>
            </w:tcBorders>
            <w:shd w:val="clear" w:color="auto" w:fill="auto"/>
          </w:tcPr>
          <w:p w:rsidR="004063A8" w:rsidRPr="00352735" w:rsidRDefault="004063A8" w:rsidP="001F3AE9">
            <w:pPr>
              <w:spacing w:after="0" w:line="240" w:lineRule="auto"/>
              <w:rPr>
                <w:rFonts w:ascii="Lato" w:eastAsia="Times New Roman" w:hAnsi="Lato"/>
                <w:bCs/>
                <w:i/>
                <w:szCs w:val="20"/>
                <w:lang w:eastAsia="fr-FR"/>
              </w:rPr>
            </w:pPr>
          </w:p>
          <w:p w:rsidR="00F57BF0" w:rsidRPr="00352735" w:rsidRDefault="002B7D7B" w:rsidP="00F57BF0">
            <w:pPr>
              <w:spacing w:after="0" w:line="240" w:lineRule="auto"/>
              <w:rPr>
                <w:rFonts w:ascii="Lato" w:eastAsia="Times New Roman" w:hAnsi="Lato"/>
                <w:bCs/>
                <w:szCs w:val="20"/>
                <w:lang w:eastAsia="fr-FR"/>
              </w:rPr>
            </w:pPr>
            <w:r w:rsidRPr="00352735">
              <w:rPr>
                <w:rFonts w:ascii="Lato" w:eastAsia="Times New Roman" w:hAnsi="Lato"/>
                <w:szCs w:val="20"/>
                <w:shd w:val="clear" w:color="auto" w:fill="FFFFFF"/>
                <w:lang w:eastAsia="fr-FR"/>
              </w:rPr>
              <w:t>Présenter le stage, les objectifs, les intervenants, le cadre de l’intervention</w:t>
            </w:r>
            <w:r w:rsidR="00F57BF0" w:rsidRPr="00352735">
              <w:rPr>
                <w:rFonts w:ascii="Lato" w:eastAsia="Times New Roman" w:hAnsi="Lato"/>
                <w:szCs w:val="20"/>
                <w:shd w:val="clear" w:color="auto" w:fill="FFFFFF"/>
                <w:lang w:eastAsia="fr-FR"/>
              </w:rPr>
              <w:t xml:space="preserve"> </w:t>
            </w:r>
            <w:r w:rsidR="00F57BF0" w:rsidRPr="00352735">
              <w:rPr>
                <w:rFonts w:ascii="Lato" w:eastAsia="Times New Roman" w:hAnsi="Lato"/>
                <w:bCs/>
                <w:szCs w:val="20"/>
                <w:lang w:eastAsia="fr-FR"/>
              </w:rPr>
              <w:t>et les modalités de travail</w:t>
            </w:r>
          </w:p>
          <w:p w:rsidR="002B7D7B" w:rsidRPr="00352735" w:rsidRDefault="002B7D7B" w:rsidP="002B7D7B">
            <w:pPr>
              <w:spacing w:after="0" w:line="240" w:lineRule="auto"/>
              <w:rPr>
                <w:rFonts w:ascii="Lato" w:eastAsia="Times New Roman" w:hAnsi="Lato"/>
                <w:szCs w:val="20"/>
                <w:shd w:val="clear" w:color="auto" w:fill="FFFFFF"/>
                <w:lang w:eastAsia="fr-FR"/>
              </w:rPr>
            </w:pPr>
          </w:p>
          <w:p w:rsidR="002B7D7B" w:rsidRPr="00352735" w:rsidRDefault="00CC6332" w:rsidP="002B7D7B">
            <w:pPr>
              <w:spacing w:after="0" w:line="240" w:lineRule="auto"/>
              <w:rPr>
                <w:rFonts w:ascii="Lato" w:eastAsia="Times New Roman" w:hAnsi="Lato"/>
                <w:bCs/>
                <w:szCs w:val="20"/>
                <w:lang w:eastAsia="fr-FR"/>
              </w:rPr>
            </w:pPr>
            <w:r w:rsidRPr="00352735">
              <w:rPr>
                <w:rFonts w:ascii="Lato" w:eastAsia="Times New Roman" w:hAnsi="Lato"/>
                <w:bCs/>
                <w:szCs w:val="20"/>
                <w:lang w:eastAsia="fr-FR"/>
              </w:rPr>
              <w:t>C</w:t>
            </w:r>
            <w:r w:rsidR="00B36896" w:rsidRPr="00352735">
              <w:rPr>
                <w:rFonts w:ascii="Lato" w:eastAsia="Times New Roman" w:hAnsi="Lato"/>
                <w:bCs/>
                <w:szCs w:val="20"/>
                <w:lang w:eastAsia="fr-FR"/>
              </w:rPr>
              <w:t>ontractualiser</w:t>
            </w:r>
            <w:r w:rsidR="002B7D7B" w:rsidRPr="00352735">
              <w:rPr>
                <w:rFonts w:ascii="Lato" w:eastAsia="Times New Roman" w:hAnsi="Lato"/>
                <w:bCs/>
                <w:szCs w:val="20"/>
                <w:lang w:eastAsia="fr-FR"/>
              </w:rPr>
              <w:t xml:space="preserve">  la journée</w:t>
            </w:r>
          </w:p>
          <w:p w:rsidR="00CC6332" w:rsidRPr="00352735" w:rsidRDefault="00CC6332" w:rsidP="002B7D7B">
            <w:pPr>
              <w:spacing w:after="0" w:line="240" w:lineRule="auto"/>
              <w:rPr>
                <w:rFonts w:ascii="Lato" w:eastAsia="Times New Roman" w:hAnsi="Lato"/>
                <w:bCs/>
                <w:szCs w:val="20"/>
                <w:lang w:eastAsia="fr-FR"/>
              </w:rPr>
            </w:pPr>
          </w:p>
          <w:p w:rsidR="004063A8" w:rsidRPr="00352735" w:rsidRDefault="00CC6332" w:rsidP="001F3AE9">
            <w:pPr>
              <w:spacing w:after="0" w:line="240" w:lineRule="auto"/>
              <w:rPr>
                <w:rFonts w:ascii="Lato" w:eastAsia="Times New Roman" w:hAnsi="Lato"/>
                <w:bCs/>
                <w:szCs w:val="20"/>
                <w:lang w:eastAsia="fr-FR"/>
              </w:rPr>
            </w:pPr>
            <w:r w:rsidRPr="00352735">
              <w:rPr>
                <w:rFonts w:ascii="Lato" w:eastAsia="Times New Roman" w:hAnsi="Lato"/>
                <w:bCs/>
                <w:szCs w:val="20"/>
                <w:lang w:eastAsia="fr-FR"/>
              </w:rPr>
              <w:t>I</w:t>
            </w:r>
            <w:r w:rsidR="004063A8" w:rsidRPr="00352735">
              <w:rPr>
                <w:rFonts w:ascii="Lato" w:eastAsia="Times New Roman" w:hAnsi="Lato"/>
                <w:bCs/>
                <w:szCs w:val="20"/>
                <w:lang w:eastAsia="fr-FR"/>
              </w:rPr>
              <w:t>dentifier les membres du groupe</w:t>
            </w:r>
          </w:p>
          <w:p w:rsidR="004063A8" w:rsidRPr="00352735" w:rsidRDefault="004063A8" w:rsidP="001F3AE9">
            <w:pPr>
              <w:spacing w:after="0" w:line="240" w:lineRule="auto"/>
              <w:rPr>
                <w:rFonts w:ascii="Lato" w:eastAsia="Times New Roman" w:hAnsi="Lato"/>
                <w:bCs/>
                <w:i/>
                <w:szCs w:val="20"/>
                <w:lang w:eastAsia="fr-FR"/>
              </w:rPr>
            </w:pPr>
          </w:p>
        </w:tc>
        <w:tc>
          <w:tcPr>
            <w:tcW w:w="1640" w:type="pct"/>
            <w:tcBorders>
              <w:top w:val="single" w:sz="4" w:space="0" w:color="000000"/>
              <w:left w:val="single" w:sz="4" w:space="0" w:color="000000"/>
              <w:bottom w:val="single" w:sz="4" w:space="0" w:color="000000"/>
            </w:tcBorders>
            <w:shd w:val="clear" w:color="auto" w:fill="auto"/>
          </w:tcPr>
          <w:p w:rsidR="004063A8" w:rsidRPr="00352735" w:rsidRDefault="004063A8" w:rsidP="001F3AE9">
            <w:pPr>
              <w:spacing w:after="0" w:line="240" w:lineRule="auto"/>
              <w:jc w:val="center"/>
              <w:rPr>
                <w:rFonts w:ascii="Lato" w:eastAsia="Times New Roman" w:hAnsi="Lato"/>
                <w:bCs/>
                <w:szCs w:val="20"/>
                <w:lang w:eastAsia="fr-FR"/>
              </w:rPr>
            </w:pPr>
          </w:p>
          <w:p w:rsidR="002B7D7B" w:rsidRPr="00352735" w:rsidRDefault="002B7D7B" w:rsidP="002B7D7B">
            <w:pPr>
              <w:spacing w:after="0" w:line="240" w:lineRule="auto"/>
              <w:rPr>
                <w:rFonts w:ascii="Lato" w:eastAsia="Times New Roman" w:hAnsi="Lato"/>
                <w:bCs/>
                <w:szCs w:val="20"/>
                <w:lang w:eastAsia="fr-FR"/>
              </w:rPr>
            </w:pPr>
            <w:r w:rsidRPr="00352735">
              <w:rPr>
                <w:rFonts w:ascii="Lato" w:eastAsia="Times New Roman" w:hAnsi="Lato"/>
                <w:bCs/>
                <w:szCs w:val="20"/>
                <w:lang w:eastAsia="fr-FR"/>
              </w:rPr>
              <w:t>Cadre horaire</w:t>
            </w:r>
          </w:p>
          <w:p w:rsidR="00CC6332" w:rsidRPr="00352735" w:rsidRDefault="00CC6332" w:rsidP="002B7D7B">
            <w:pPr>
              <w:spacing w:after="0" w:line="240" w:lineRule="auto"/>
              <w:rPr>
                <w:rFonts w:ascii="Lato" w:eastAsia="Times New Roman" w:hAnsi="Lato"/>
                <w:bCs/>
                <w:szCs w:val="20"/>
                <w:lang w:eastAsia="fr-FR"/>
              </w:rPr>
            </w:pPr>
          </w:p>
          <w:p w:rsidR="002B7D7B" w:rsidRPr="00352735" w:rsidRDefault="002B7D7B" w:rsidP="002B7D7B">
            <w:pPr>
              <w:spacing w:after="0" w:line="240" w:lineRule="auto"/>
              <w:rPr>
                <w:rFonts w:ascii="Lato" w:eastAsia="Times New Roman" w:hAnsi="Lato"/>
                <w:bCs/>
                <w:szCs w:val="20"/>
                <w:lang w:eastAsia="fr-FR"/>
              </w:rPr>
            </w:pPr>
            <w:r w:rsidRPr="00352735">
              <w:rPr>
                <w:rFonts w:ascii="Lato" w:eastAsia="Times New Roman" w:hAnsi="Lato"/>
                <w:bCs/>
                <w:szCs w:val="20"/>
                <w:lang w:eastAsia="fr-FR"/>
              </w:rPr>
              <w:t>Cadre de fonctionnement du groupe</w:t>
            </w:r>
          </w:p>
          <w:p w:rsidR="00CC6332" w:rsidRPr="00352735" w:rsidRDefault="00CC6332" w:rsidP="002B7D7B">
            <w:pPr>
              <w:spacing w:after="0" w:line="240" w:lineRule="auto"/>
              <w:rPr>
                <w:rFonts w:ascii="Lato" w:eastAsia="Times New Roman" w:hAnsi="Lato"/>
                <w:bCs/>
                <w:szCs w:val="20"/>
                <w:lang w:eastAsia="fr-FR"/>
              </w:rPr>
            </w:pPr>
          </w:p>
          <w:p w:rsidR="004063A8" w:rsidRPr="00352735" w:rsidRDefault="002B7D7B" w:rsidP="002B7D7B">
            <w:pPr>
              <w:spacing w:after="0" w:line="240" w:lineRule="auto"/>
              <w:rPr>
                <w:rFonts w:ascii="Lato" w:eastAsia="Times New Roman" w:hAnsi="Lato"/>
                <w:bCs/>
                <w:szCs w:val="20"/>
                <w:lang w:eastAsia="fr-FR"/>
              </w:rPr>
            </w:pPr>
            <w:r w:rsidRPr="00352735">
              <w:rPr>
                <w:rFonts w:ascii="Lato" w:eastAsia="Times New Roman" w:hAnsi="Lato"/>
                <w:bCs/>
                <w:szCs w:val="20"/>
                <w:lang w:eastAsia="fr-FR"/>
              </w:rPr>
              <w:t>Présentation des animateurs</w:t>
            </w:r>
          </w:p>
          <w:p w:rsidR="004063A8" w:rsidRPr="00352735" w:rsidRDefault="004063A8" w:rsidP="001F3AE9">
            <w:pPr>
              <w:spacing w:after="0" w:line="240" w:lineRule="auto"/>
              <w:rPr>
                <w:rFonts w:ascii="Lato" w:eastAsia="Times New Roman" w:hAnsi="Lato"/>
                <w:bCs/>
                <w:szCs w:val="20"/>
                <w:lang w:eastAsia="fr-FR"/>
              </w:rPr>
            </w:pPr>
          </w:p>
        </w:tc>
        <w:tc>
          <w:tcPr>
            <w:tcW w:w="1179" w:type="pct"/>
            <w:tcBorders>
              <w:top w:val="single" w:sz="4" w:space="0" w:color="000000"/>
              <w:left w:val="single" w:sz="4" w:space="0" w:color="000000"/>
              <w:bottom w:val="single" w:sz="4" w:space="0" w:color="000000"/>
              <w:right w:val="single" w:sz="4" w:space="0" w:color="auto"/>
            </w:tcBorders>
            <w:shd w:val="clear" w:color="auto" w:fill="auto"/>
          </w:tcPr>
          <w:p w:rsidR="004063A8" w:rsidRPr="00352735" w:rsidRDefault="004063A8" w:rsidP="001F3AE9">
            <w:pPr>
              <w:spacing w:after="0" w:line="240" w:lineRule="auto"/>
              <w:rPr>
                <w:rFonts w:ascii="Lato" w:eastAsia="Times New Roman" w:hAnsi="Lato"/>
                <w:bCs/>
                <w:szCs w:val="20"/>
                <w:lang w:eastAsia="fr-FR"/>
              </w:rPr>
            </w:pPr>
          </w:p>
          <w:p w:rsidR="002B7D7B" w:rsidRPr="00352735" w:rsidRDefault="002B7D7B" w:rsidP="002B7D7B">
            <w:pPr>
              <w:spacing w:after="0" w:line="240" w:lineRule="auto"/>
              <w:rPr>
                <w:rFonts w:ascii="Lato" w:eastAsia="Times New Roman" w:hAnsi="Lato"/>
                <w:bCs/>
                <w:szCs w:val="20"/>
                <w:lang w:eastAsia="fr-FR"/>
              </w:rPr>
            </w:pPr>
            <w:r w:rsidRPr="00352735">
              <w:rPr>
                <w:rFonts w:ascii="Lato" w:eastAsia="Times New Roman" w:hAnsi="Lato"/>
                <w:bCs/>
                <w:szCs w:val="20"/>
                <w:lang w:eastAsia="fr-FR"/>
              </w:rPr>
              <w:t xml:space="preserve">Présentation orale </w:t>
            </w:r>
          </w:p>
          <w:p w:rsidR="00CC6332" w:rsidRPr="00352735" w:rsidRDefault="00CC6332" w:rsidP="002B7D7B">
            <w:pPr>
              <w:spacing w:after="0" w:line="240" w:lineRule="auto"/>
              <w:rPr>
                <w:rFonts w:ascii="Lato" w:eastAsia="Times New Roman" w:hAnsi="Lato"/>
                <w:bCs/>
                <w:szCs w:val="20"/>
                <w:lang w:eastAsia="fr-FR"/>
              </w:rPr>
            </w:pPr>
          </w:p>
          <w:p w:rsidR="004063A8" w:rsidRPr="00352735" w:rsidRDefault="004063A8" w:rsidP="002B7D7B">
            <w:pPr>
              <w:spacing w:after="0" w:line="240" w:lineRule="auto"/>
              <w:rPr>
                <w:rFonts w:ascii="Lato" w:eastAsia="Times New Roman" w:hAnsi="Lato"/>
                <w:bCs/>
                <w:szCs w:val="20"/>
                <w:lang w:eastAsia="fr-FR"/>
              </w:rPr>
            </w:pPr>
            <w:r w:rsidRPr="00352735">
              <w:rPr>
                <w:rFonts w:ascii="Lato" w:eastAsia="Times New Roman" w:hAnsi="Lato"/>
                <w:bCs/>
                <w:szCs w:val="20"/>
                <w:lang w:eastAsia="fr-FR"/>
              </w:rPr>
              <w:t xml:space="preserve">Tour de table </w:t>
            </w:r>
          </w:p>
          <w:p w:rsidR="004063A8" w:rsidRPr="00352735" w:rsidRDefault="004063A8" w:rsidP="001F3AE9">
            <w:pPr>
              <w:spacing w:after="0" w:line="240" w:lineRule="auto"/>
              <w:rPr>
                <w:rFonts w:ascii="Lato" w:eastAsia="Times New Roman" w:hAnsi="Lato"/>
                <w:bCs/>
                <w:szCs w:val="20"/>
                <w:lang w:eastAsia="fr-FR"/>
              </w:rPr>
            </w:pPr>
          </w:p>
        </w:tc>
      </w:tr>
      <w:tr w:rsidR="004063A8" w:rsidRPr="00CC6332" w:rsidTr="00A508CF">
        <w:trPr>
          <w:trHeight w:val="967"/>
        </w:trPr>
        <w:tc>
          <w:tcPr>
            <w:tcW w:w="302" w:type="pct"/>
            <w:tcBorders>
              <w:top w:val="single" w:sz="4" w:space="0" w:color="000000"/>
              <w:left w:val="single" w:sz="4" w:space="0" w:color="000000"/>
              <w:bottom w:val="single" w:sz="4" w:space="0" w:color="000000"/>
            </w:tcBorders>
          </w:tcPr>
          <w:p w:rsidR="00D019E4" w:rsidRPr="00352735" w:rsidRDefault="00D019E4" w:rsidP="001F3AE9">
            <w:pPr>
              <w:spacing w:after="0" w:line="240" w:lineRule="auto"/>
              <w:jc w:val="center"/>
              <w:rPr>
                <w:rFonts w:ascii="Lato" w:eastAsia="Times New Roman" w:hAnsi="Lato"/>
                <w:bCs/>
                <w:szCs w:val="20"/>
                <w:lang w:eastAsia="fr-FR"/>
              </w:rPr>
            </w:pPr>
          </w:p>
          <w:p w:rsidR="004063A8" w:rsidRPr="00352735" w:rsidRDefault="00923FDD" w:rsidP="001F3AE9">
            <w:pPr>
              <w:spacing w:after="0" w:line="240" w:lineRule="auto"/>
              <w:jc w:val="center"/>
              <w:rPr>
                <w:rFonts w:ascii="Lato" w:eastAsia="Times New Roman" w:hAnsi="Lato"/>
                <w:bCs/>
                <w:szCs w:val="20"/>
                <w:lang w:eastAsia="fr-FR"/>
              </w:rPr>
            </w:pPr>
            <w:r w:rsidRPr="00352735">
              <w:rPr>
                <w:rFonts w:ascii="Lato" w:eastAsia="Times New Roman" w:hAnsi="Lato"/>
                <w:bCs/>
                <w:szCs w:val="20"/>
                <w:lang w:eastAsia="fr-FR"/>
              </w:rPr>
              <w:t>4</w:t>
            </w:r>
            <w:r w:rsidR="00CC6332" w:rsidRPr="00352735">
              <w:rPr>
                <w:rFonts w:ascii="Lato" w:eastAsia="Times New Roman" w:hAnsi="Lato"/>
                <w:bCs/>
                <w:szCs w:val="20"/>
                <w:lang w:eastAsia="fr-FR"/>
              </w:rPr>
              <w:t>5</w:t>
            </w:r>
            <w:r w:rsidR="00D019E4" w:rsidRPr="00352735">
              <w:rPr>
                <w:rFonts w:ascii="Lato" w:eastAsia="Times New Roman" w:hAnsi="Lato"/>
                <w:bCs/>
                <w:szCs w:val="20"/>
                <w:lang w:eastAsia="fr-FR"/>
              </w:rPr>
              <w:t>’</w:t>
            </w:r>
          </w:p>
        </w:tc>
        <w:tc>
          <w:tcPr>
            <w:tcW w:w="620" w:type="pct"/>
            <w:tcBorders>
              <w:top w:val="single" w:sz="4" w:space="0" w:color="000000"/>
              <w:left w:val="single" w:sz="4" w:space="0" w:color="000000"/>
              <w:bottom w:val="single" w:sz="4" w:space="0" w:color="000000"/>
            </w:tcBorders>
            <w:shd w:val="clear" w:color="auto" w:fill="auto"/>
          </w:tcPr>
          <w:p w:rsidR="004063A8" w:rsidRPr="00352735" w:rsidRDefault="004063A8" w:rsidP="001F3AE9">
            <w:pPr>
              <w:spacing w:after="0" w:line="240" w:lineRule="auto"/>
              <w:rPr>
                <w:rFonts w:ascii="Lato" w:eastAsia="Times New Roman" w:hAnsi="Lato"/>
                <w:b/>
                <w:bCs/>
                <w:szCs w:val="20"/>
                <w:lang w:eastAsia="fr-FR"/>
              </w:rPr>
            </w:pPr>
          </w:p>
          <w:p w:rsidR="004063A8" w:rsidRPr="00352735" w:rsidRDefault="00D019E4" w:rsidP="001F3AE9">
            <w:pPr>
              <w:spacing w:after="0" w:line="240" w:lineRule="auto"/>
              <w:rPr>
                <w:rFonts w:ascii="Lato" w:eastAsia="Times New Roman" w:hAnsi="Lato"/>
                <w:b/>
                <w:bCs/>
                <w:szCs w:val="20"/>
                <w:lang w:eastAsia="fr-FR"/>
              </w:rPr>
            </w:pPr>
            <w:r w:rsidRPr="00352735">
              <w:rPr>
                <w:rFonts w:ascii="Lato" w:eastAsia="Times New Roman" w:hAnsi="Lato"/>
                <w:b/>
                <w:bCs/>
                <w:szCs w:val="20"/>
                <w:lang w:eastAsia="fr-FR"/>
              </w:rPr>
              <w:t>S1’</w:t>
            </w:r>
          </w:p>
          <w:p w:rsidR="00CC6332" w:rsidRPr="00352735" w:rsidRDefault="00CC6332" w:rsidP="001F3AE9">
            <w:pPr>
              <w:spacing w:after="0" w:line="240" w:lineRule="auto"/>
              <w:rPr>
                <w:rFonts w:ascii="Lato" w:eastAsia="Times New Roman" w:hAnsi="Lato"/>
                <w:b/>
                <w:bCs/>
                <w:szCs w:val="20"/>
                <w:lang w:eastAsia="fr-FR"/>
              </w:rPr>
            </w:pPr>
          </w:p>
          <w:p w:rsidR="004063A8" w:rsidRPr="00352735" w:rsidRDefault="00D019E4" w:rsidP="001F3AE9">
            <w:pPr>
              <w:spacing w:after="0" w:line="240" w:lineRule="auto"/>
              <w:rPr>
                <w:rFonts w:ascii="Lato" w:eastAsia="Times New Roman" w:hAnsi="Lato"/>
                <w:b/>
                <w:bCs/>
                <w:szCs w:val="20"/>
                <w:lang w:eastAsia="fr-FR"/>
              </w:rPr>
            </w:pPr>
            <w:r w:rsidRPr="00352735">
              <w:rPr>
                <w:rFonts w:ascii="Lato" w:eastAsia="Times New Roman" w:hAnsi="Lato"/>
                <w:b/>
                <w:bCs/>
                <w:szCs w:val="20"/>
                <w:lang w:eastAsia="fr-FR"/>
              </w:rPr>
              <w:t>Connaitre</w:t>
            </w:r>
            <w:r w:rsidR="004063A8" w:rsidRPr="00352735">
              <w:rPr>
                <w:rFonts w:ascii="Lato" w:eastAsia="Times New Roman" w:hAnsi="Lato"/>
                <w:b/>
                <w:bCs/>
                <w:szCs w:val="20"/>
                <w:lang w:eastAsia="fr-FR"/>
              </w:rPr>
              <w:t xml:space="preserve"> </w:t>
            </w:r>
          </w:p>
          <w:p w:rsidR="00B36896" w:rsidRPr="00352735" w:rsidRDefault="00B36896" w:rsidP="001F3AE9">
            <w:pPr>
              <w:spacing w:after="0" w:line="240" w:lineRule="auto"/>
              <w:rPr>
                <w:rFonts w:ascii="Lato" w:eastAsia="Times New Roman" w:hAnsi="Lato"/>
                <w:b/>
                <w:bCs/>
                <w:szCs w:val="20"/>
                <w:lang w:eastAsia="fr-FR"/>
              </w:rPr>
            </w:pPr>
          </w:p>
          <w:p w:rsidR="00B36896" w:rsidRPr="00352735" w:rsidRDefault="00B36896" w:rsidP="00B36896">
            <w:pPr>
              <w:spacing w:after="0" w:line="240" w:lineRule="auto"/>
              <w:rPr>
                <w:rFonts w:ascii="Lato" w:eastAsia="Times New Roman" w:hAnsi="Lato"/>
                <w:b/>
                <w:bCs/>
                <w:szCs w:val="20"/>
                <w:lang w:eastAsia="fr-FR"/>
              </w:rPr>
            </w:pPr>
          </w:p>
        </w:tc>
        <w:tc>
          <w:tcPr>
            <w:tcW w:w="1259" w:type="pct"/>
            <w:tcBorders>
              <w:top w:val="single" w:sz="4" w:space="0" w:color="000000"/>
              <w:left w:val="single" w:sz="4" w:space="0" w:color="000000"/>
              <w:bottom w:val="single" w:sz="4" w:space="0" w:color="000000"/>
            </w:tcBorders>
            <w:shd w:val="clear" w:color="auto" w:fill="auto"/>
          </w:tcPr>
          <w:p w:rsidR="004063A8" w:rsidRPr="00352735" w:rsidRDefault="004063A8" w:rsidP="001F3AE9">
            <w:pPr>
              <w:spacing w:after="0" w:line="240" w:lineRule="auto"/>
              <w:rPr>
                <w:rFonts w:ascii="Lato" w:eastAsia="Times New Roman" w:hAnsi="Lato"/>
                <w:bCs/>
                <w:i/>
                <w:szCs w:val="20"/>
                <w:lang w:eastAsia="fr-FR"/>
              </w:rPr>
            </w:pPr>
          </w:p>
          <w:p w:rsidR="00B36896" w:rsidRPr="00352735" w:rsidRDefault="00B36896" w:rsidP="00352735">
            <w:pPr>
              <w:pStyle w:val="Paragraphedeliste"/>
              <w:numPr>
                <w:ilvl w:val="0"/>
                <w:numId w:val="4"/>
              </w:numPr>
              <w:spacing w:after="0" w:line="240" w:lineRule="auto"/>
              <w:rPr>
                <w:rFonts w:ascii="Lato" w:eastAsia="Times New Roman" w:hAnsi="Lato"/>
                <w:bCs/>
                <w:szCs w:val="20"/>
                <w:lang w:eastAsia="fr-FR"/>
              </w:rPr>
            </w:pPr>
            <w:r w:rsidRPr="00352735">
              <w:rPr>
                <w:rFonts w:ascii="Lato" w:eastAsia="Times New Roman" w:hAnsi="Lato"/>
                <w:bCs/>
                <w:szCs w:val="20"/>
                <w:lang w:eastAsia="fr-FR"/>
              </w:rPr>
              <w:t xml:space="preserve">Accueillir les nouveaux membres </w:t>
            </w:r>
          </w:p>
          <w:p w:rsidR="00CC6332" w:rsidRPr="00352735" w:rsidRDefault="00B36896" w:rsidP="00352735">
            <w:pPr>
              <w:pStyle w:val="Paragraphedeliste"/>
              <w:numPr>
                <w:ilvl w:val="0"/>
                <w:numId w:val="4"/>
              </w:numPr>
              <w:spacing w:after="0" w:line="240" w:lineRule="auto"/>
              <w:rPr>
                <w:rFonts w:ascii="Lato" w:eastAsia="Times New Roman" w:hAnsi="Lato"/>
                <w:bCs/>
                <w:szCs w:val="20"/>
                <w:lang w:eastAsia="fr-FR"/>
              </w:rPr>
            </w:pPr>
            <w:r w:rsidRPr="00352735">
              <w:rPr>
                <w:rFonts w:ascii="Lato" w:eastAsia="Times New Roman" w:hAnsi="Lato"/>
                <w:bCs/>
                <w:szCs w:val="20"/>
                <w:lang w:eastAsia="fr-FR"/>
              </w:rPr>
              <w:t>Mettre en perspective</w:t>
            </w:r>
          </w:p>
          <w:p w:rsidR="0028447A" w:rsidRPr="00352735" w:rsidRDefault="0028447A" w:rsidP="00352735">
            <w:pPr>
              <w:pStyle w:val="Paragraphedeliste"/>
              <w:numPr>
                <w:ilvl w:val="0"/>
                <w:numId w:val="4"/>
              </w:numPr>
              <w:spacing w:after="0" w:line="240" w:lineRule="auto"/>
              <w:rPr>
                <w:rFonts w:ascii="Lato" w:eastAsia="Times New Roman" w:hAnsi="Lato"/>
                <w:bCs/>
                <w:szCs w:val="20"/>
                <w:lang w:eastAsia="fr-FR"/>
              </w:rPr>
            </w:pPr>
            <w:r w:rsidRPr="00352735">
              <w:rPr>
                <w:rFonts w:ascii="Lato" w:eastAsia="Times New Roman" w:hAnsi="Lato"/>
                <w:bCs/>
                <w:szCs w:val="20"/>
                <w:lang w:eastAsia="fr-FR"/>
              </w:rPr>
              <w:t>Créer une dynamique de groupe</w:t>
            </w:r>
          </w:p>
          <w:p w:rsidR="004063A8" w:rsidRPr="00352735" w:rsidRDefault="004063A8" w:rsidP="00352735">
            <w:pPr>
              <w:pStyle w:val="Paragraphedeliste"/>
              <w:numPr>
                <w:ilvl w:val="0"/>
                <w:numId w:val="4"/>
              </w:numPr>
              <w:spacing w:after="0" w:line="240" w:lineRule="auto"/>
              <w:rPr>
                <w:rFonts w:ascii="Lato" w:eastAsia="Times New Roman" w:hAnsi="Lato"/>
                <w:bCs/>
                <w:i/>
                <w:szCs w:val="20"/>
                <w:lang w:eastAsia="fr-FR"/>
              </w:rPr>
            </w:pPr>
            <w:r w:rsidRPr="00352735">
              <w:rPr>
                <w:rFonts w:ascii="Lato" w:eastAsia="Times New Roman" w:hAnsi="Lato"/>
                <w:bCs/>
                <w:szCs w:val="20"/>
                <w:lang w:eastAsia="fr-FR"/>
              </w:rPr>
              <w:t>Construire un langage commun</w:t>
            </w:r>
            <w:r w:rsidRPr="00352735">
              <w:rPr>
                <w:rFonts w:ascii="Lato" w:eastAsia="Times New Roman" w:hAnsi="Lato"/>
                <w:bCs/>
                <w:i/>
                <w:szCs w:val="20"/>
                <w:lang w:eastAsia="fr-FR"/>
              </w:rPr>
              <w:t xml:space="preserve"> </w:t>
            </w:r>
          </w:p>
        </w:tc>
        <w:tc>
          <w:tcPr>
            <w:tcW w:w="1640" w:type="pct"/>
            <w:tcBorders>
              <w:top w:val="single" w:sz="4" w:space="0" w:color="000000"/>
              <w:left w:val="single" w:sz="4" w:space="0" w:color="000000"/>
              <w:bottom w:val="single" w:sz="4" w:space="0" w:color="000000"/>
            </w:tcBorders>
            <w:shd w:val="clear" w:color="auto" w:fill="auto"/>
          </w:tcPr>
          <w:p w:rsidR="00CC6332" w:rsidRPr="00352735" w:rsidRDefault="00CC6332" w:rsidP="00CC6332">
            <w:pPr>
              <w:pStyle w:val="Paragraphedeliste"/>
              <w:spacing w:after="0" w:line="240" w:lineRule="auto"/>
              <w:rPr>
                <w:rFonts w:ascii="Lato" w:eastAsia="Times New Roman" w:hAnsi="Lato" w:cs="Times New Roman"/>
                <w:bCs/>
                <w:szCs w:val="20"/>
                <w:lang w:eastAsia="fr-FR"/>
              </w:rPr>
            </w:pPr>
          </w:p>
          <w:p w:rsidR="00B36896" w:rsidRPr="00352735" w:rsidRDefault="00B36896" w:rsidP="00B36896">
            <w:pPr>
              <w:pStyle w:val="Paragraphedeliste"/>
              <w:numPr>
                <w:ilvl w:val="0"/>
                <w:numId w:val="1"/>
              </w:numPr>
              <w:spacing w:after="0" w:line="240" w:lineRule="auto"/>
              <w:rPr>
                <w:rFonts w:ascii="Lato" w:eastAsia="Times New Roman" w:hAnsi="Lato" w:cs="Times New Roman"/>
                <w:bCs/>
                <w:szCs w:val="20"/>
                <w:lang w:eastAsia="fr-FR"/>
              </w:rPr>
            </w:pPr>
            <w:r w:rsidRPr="00352735">
              <w:rPr>
                <w:rFonts w:ascii="Lato" w:eastAsia="Times New Roman" w:hAnsi="Lato" w:cs="Times New Roman"/>
                <w:bCs/>
                <w:szCs w:val="20"/>
                <w:lang w:eastAsia="fr-FR"/>
              </w:rPr>
              <w:t xml:space="preserve">Retour sur le parcours de l’an passé </w:t>
            </w:r>
          </w:p>
          <w:p w:rsidR="00B36896" w:rsidRPr="00352735" w:rsidRDefault="00B36896" w:rsidP="00B36896">
            <w:pPr>
              <w:spacing w:after="0" w:line="240" w:lineRule="auto"/>
              <w:rPr>
                <w:rFonts w:ascii="Lato" w:eastAsia="Times New Roman" w:hAnsi="Lato"/>
                <w:bCs/>
                <w:szCs w:val="20"/>
                <w:lang w:eastAsia="fr-FR"/>
              </w:rPr>
            </w:pPr>
          </w:p>
          <w:p w:rsidR="00B36896" w:rsidRPr="00352735" w:rsidRDefault="00B36896" w:rsidP="00B36896">
            <w:pPr>
              <w:pStyle w:val="Paragraphedeliste"/>
              <w:numPr>
                <w:ilvl w:val="0"/>
                <w:numId w:val="1"/>
              </w:numPr>
              <w:spacing w:after="0" w:line="240" w:lineRule="auto"/>
              <w:rPr>
                <w:rFonts w:ascii="Lato" w:eastAsia="Times New Roman" w:hAnsi="Lato" w:cs="Times New Roman"/>
                <w:bCs/>
                <w:szCs w:val="20"/>
                <w:lang w:eastAsia="fr-FR"/>
              </w:rPr>
            </w:pPr>
            <w:r w:rsidRPr="00352735">
              <w:rPr>
                <w:rFonts w:ascii="Lato" w:eastAsia="Times New Roman" w:hAnsi="Lato" w:cs="Times New Roman"/>
                <w:bCs/>
                <w:szCs w:val="20"/>
                <w:lang w:eastAsia="fr-FR"/>
              </w:rPr>
              <w:t>Présentation du parcours 2018-2019</w:t>
            </w:r>
          </w:p>
          <w:p w:rsidR="00B36896" w:rsidRPr="00352735" w:rsidRDefault="00B36896" w:rsidP="00B36896">
            <w:pPr>
              <w:spacing w:after="0" w:line="240" w:lineRule="auto"/>
              <w:rPr>
                <w:rFonts w:ascii="Lato" w:eastAsia="Times New Roman" w:hAnsi="Lato"/>
                <w:bCs/>
                <w:szCs w:val="20"/>
                <w:lang w:eastAsia="fr-FR"/>
              </w:rPr>
            </w:pPr>
          </w:p>
          <w:p w:rsidR="00B36896" w:rsidRPr="00352735" w:rsidRDefault="00B36896" w:rsidP="00B36896">
            <w:pPr>
              <w:spacing w:after="0" w:line="240" w:lineRule="auto"/>
              <w:rPr>
                <w:rFonts w:ascii="Lato" w:eastAsia="Times New Roman" w:hAnsi="Lato"/>
                <w:bCs/>
                <w:szCs w:val="20"/>
                <w:lang w:eastAsia="fr-FR"/>
              </w:rPr>
            </w:pPr>
          </w:p>
          <w:p w:rsidR="004063A8" w:rsidRPr="00352735" w:rsidRDefault="004063A8" w:rsidP="001F3AE9">
            <w:pPr>
              <w:spacing w:after="0" w:line="240" w:lineRule="auto"/>
              <w:jc w:val="center"/>
              <w:rPr>
                <w:rFonts w:ascii="Lato" w:eastAsia="Times New Roman" w:hAnsi="Lato"/>
                <w:bCs/>
                <w:szCs w:val="20"/>
                <w:lang w:eastAsia="fr-FR"/>
              </w:rPr>
            </w:pPr>
          </w:p>
        </w:tc>
        <w:tc>
          <w:tcPr>
            <w:tcW w:w="1179" w:type="pct"/>
            <w:tcBorders>
              <w:top w:val="single" w:sz="4" w:space="0" w:color="000000"/>
              <w:left w:val="single" w:sz="4" w:space="0" w:color="000000"/>
              <w:bottom w:val="single" w:sz="4" w:space="0" w:color="000000"/>
              <w:right w:val="single" w:sz="4" w:space="0" w:color="auto"/>
            </w:tcBorders>
            <w:shd w:val="clear" w:color="auto" w:fill="auto"/>
          </w:tcPr>
          <w:p w:rsidR="004063A8" w:rsidRPr="00352735" w:rsidRDefault="004063A8" w:rsidP="001F3AE9">
            <w:pPr>
              <w:spacing w:after="0" w:line="240" w:lineRule="auto"/>
              <w:rPr>
                <w:rFonts w:ascii="Lato" w:eastAsia="Times New Roman" w:hAnsi="Lato"/>
                <w:bCs/>
                <w:szCs w:val="20"/>
                <w:lang w:eastAsia="fr-FR"/>
              </w:rPr>
            </w:pPr>
          </w:p>
          <w:p w:rsidR="00B36896" w:rsidRPr="00352735" w:rsidRDefault="00D019E4" w:rsidP="001F3AE9">
            <w:pPr>
              <w:spacing w:after="0" w:line="240" w:lineRule="auto"/>
              <w:rPr>
                <w:rFonts w:ascii="Lato" w:eastAsia="Times New Roman" w:hAnsi="Lato"/>
                <w:bCs/>
                <w:szCs w:val="20"/>
                <w:lang w:eastAsia="fr-FR"/>
              </w:rPr>
            </w:pPr>
            <w:r w:rsidRPr="00352735">
              <w:rPr>
                <w:rFonts w:ascii="Lato" w:eastAsia="Times New Roman" w:hAnsi="Lato"/>
                <w:bCs/>
                <w:szCs w:val="20"/>
                <w:lang w:eastAsia="fr-FR"/>
              </w:rPr>
              <w:t>Plénière</w:t>
            </w:r>
          </w:p>
          <w:p w:rsidR="00B36896" w:rsidRPr="00352735" w:rsidRDefault="00B36896" w:rsidP="001F3AE9">
            <w:pPr>
              <w:spacing w:after="0" w:line="240" w:lineRule="auto"/>
              <w:rPr>
                <w:rFonts w:ascii="Lato" w:eastAsia="Times New Roman" w:hAnsi="Lato"/>
                <w:bCs/>
                <w:szCs w:val="20"/>
                <w:lang w:eastAsia="fr-FR"/>
              </w:rPr>
            </w:pPr>
          </w:p>
          <w:p w:rsidR="00CC6332" w:rsidRPr="00352735" w:rsidRDefault="00CC6332" w:rsidP="00CC6332">
            <w:pPr>
              <w:spacing w:after="0" w:line="240" w:lineRule="auto"/>
              <w:rPr>
                <w:rFonts w:ascii="Lato" w:eastAsia="Times New Roman" w:hAnsi="Lato"/>
                <w:bCs/>
                <w:szCs w:val="20"/>
                <w:lang w:eastAsia="fr-FR"/>
              </w:rPr>
            </w:pPr>
            <w:r w:rsidRPr="00352735">
              <w:rPr>
                <w:rFonts w:ascii="Lato" w:eastAsia="Times New Roman" w:hAnsi="Lato"/>
                <w:bCs/>
                <w:szCs w:val="20"/>
                <w:lang w:eastAsia="fr-FR"/>
              </w:rPr>
              <w:t>PPT</w:t>
            </w:r>
            <w:r w:rsidR="006D1943" w:rsidRPr="00352735">
              <w:rPr>
                <w:rFonts w:ascii="Lato" w:eastAsia="Times New Roman" w:hAnsi="Lato"/>
                <w:bCs/>
                <w:szCs w:val="20"/>
                <w:lang w:eastAsia="fr-FR"/>
              </w:rPr>
              <w:t xml:space="preserve"> (parcours 2018-2019)</w:t>
            </w:r>
          </w:p>
          <w:p w:rsidR="00B36896" w:rsidRPr="00352735" w:rsidRDefault="00B36896" w:rsidP="001F3AE9">
            <w:pPr>
              <w:spacing w:after="0" w:line="240" w:lineRule="auto"/>
              <w:rPr>
                <w:rFonts w:ascii="Lato" w:eastAsia="Times New Roman" w:hAnsi="Lato"/>
                <w:bCs/>
                <w:szCs w:val="20"/>
                <w:lang w:eastAsia="fr-FR"/>
              </w:rPr>
            </w:pPr>
          </w:p>
          <w:p w:rsidR="00B36896" w:rsidRPr="00352735" w:rsidRDefault="00B36896" w:rsidP="001F3AE9">
            <w:pPr>
              <w:spacing w:after="0" w:line="240" w:lineRule="auto"/>
              <w:rPr>
                <w:rFonts w:ascii="Lato" w:eastAsia="Times New Roman" w:hAnsi="Lato"/>
                <w:bCs/>
                <w:szCs w:val="20"/>
                <w:lang w:eastAsia="fr-FR"/>
              </w:rPr>
            </w:pPr>
          </w:p>
          <w:p w:rsidR="00B36896" w:rsidRPr="00352735" w:rsidRDefault="00B36896" w:rsidP="001F3AE9">
            <w:pPr>
              <w:spacing w:after="0" w:line="240" w:lineRule="auto"/>
              <w:rPr>
                <w:rFonts w:ascii="Lato" w:eastAsia="Times New Roman" w:hAnsi="Lato"/>
                <w:bCs/>
                <w:szCs w:val="20"/>
                <w:lang w:eastAsia="fr-FR"/>
              </w:rPr>
            </w:pPr>
          </w:p>
        </w:tc>
      </w:tr>
      <w:tr w:rsidR="00B36896" w:rsidRPr="00CC6332" w:rsidTr="00A508CF">
        <w:trPr>
          <w:trHeight w:val="967"/>
        </w:trPr>
        <w:tc>
          <w:tcPr>
            <w:tcW w:w="302" w:type="pct"/>
            <w:tcBorders>
              <w:top w:val="single" w:sz="4" w:space="0" w:color="000000"/>
              <w:left w:val="single" w:sz="4" w:space="0" w:color="000000"/>
              <w:bottom w:val="single" w:sz="4" w:space="0" w:color="000000"/>
            </w:tcBorders>
          </w:tcPr>
          <w:p w:rsidR="00CC6332" w:rsidRPr="00352735" w:rsidRDefault="00CC6332" w:rsidP="001F3AE9">
            <w:pPr>
              <w:spacing w:after="0" w:line="240" w:lineRule="auto"/>
              <w:jc w:val="center"/>
              <w:rPr>
                <w:rFonts w:ascii="Lato" w:eastAsia="Times New Roman" w:hAnsi="Lato"/>
                <w:bCs/>
                <w:lang w:eastAsia="fr-FR"/>
              </w:rPr>
            </w:pPr>
          </w:p>
          <w:p w:rsidR="00B36896" w:rsidRPr="00352735" w:rsidRDefault="00CC6332" w:rsidP="001F3AE9">
            <w:pPr>
              <w:spacing w:after="0" w:line="240" w:lineRule="auto"/>
              <w:jc w:val="center"/>
              <w:rPr>
                <w:rFonts w:ascii="Lato" w:eastAsia="Times New Roman" w:hAnsi="Lato"/>
                <w:bCs/>
                <w:lang w:eastAsia="fr-FR"/>
              </w:rPr>
            </w:pPr>
            <w:r w:rsidRPr="00352735">
              <w:rPr>
                <w:rFonts w:ascii="Lato" w:eastAsia="Times New Roman" w:hAnsi="Lato"/>
                <w:bCs/>
                <w:lang w:eastAsia="fr-FR"/>
              </w:rPr>
              <w:t>4</w:t>
            </w:r>
            <w:r w:rsidR="00923FDD" w:rsidRPr="00352735">
              <w:rPr>
                <w:rFonts w:ascii="Lato" w:eastAsia="Times New Roman" w:hAnsi="Lato"/>
                <w:bCs/>
                <w:lang w:eastAsia="fr-FR"/>
              </w:rPr>
              <w:t>5</w:t>
            </w:r>
            <w:r w:rsidRPr="00352735">
              <w:rPr>
                <w:rFonts w:ascii="Lato" w:eastAsia="Times New Roman" w:hAnsi="Lato"/>
                <w:bCs/>
                <w:lang w:eastAsia="fr-FR"/>
              </w:rPr>
              <w:t>’</w:t>
            </w:r>
          </w:p>
        </w:tc>
        <w:tc>
          <w:tcPr>
            <w:tcW w:w="620" w:type="pct"/>
            <w:tcBorders>
              <w:top w:val="single" w:sz="4" w:space="0" w:color="000000"/>
              <w:left w:val="single" w:sz="4" w:space="0" w:color="000000"/>
              <w:bottom w:val="single" w:sz="4" w:space="0" w:color="000000"/>
            </w:tcBorders>
            <w:shd w:val="clear" w:color="auto" w:fill="auto"/>
          </w:tcPr>
          <w:p w:rsidR="00CC6332" w:rsidRPr="00352735" w:rsidRDefault="00CC6332" w:rsidP="00B36896">
            <w:pPr>
              <w:spacing w:after="0" w:line="240" w:lineRule="auto"/>
              <w:rPr>
                <w:rFonts w:ascii="Lato" w:eastAsia="Times New Roman" w:hAnsi="Lato"/>
                <w:b/>
                <w:bCs/>
                <w:lang w:eastAsia="fr-FR"/>
              </w:rPr>
            </w:pPr>
          </w:p>
          <w:p w:rsidR="00B36896" w:rsidRPr="00352735" w:rsidRDefault="00D019E4" w:rsidP="00B36896">
            <w:pPr>
              <w:spacing w:after="0" w:line="240" w:lineRule="auto"/>
              <w:rPr>
                <w:rFonts w:ascii="Lato" w:eastAsia="Times New Roman" w:hAnsi="Lato"/>
                <w:b/>
                <w:bCs/>
                <w:lang w:eastAsia="fr-FR"/>
              </w:rPr>
            </w:pPr>
            <w:r w:rsidRPr="00352735">
              <w:rPr>
                <w:rFonts w:ascii="Lato" w:eastAsia="Times New Roman" w:hAnsi="Lato"/>
                <w:b/>
                <w:bCs/>
                <w:lang w:eastAsia="fr-FR"/>
              </w:rPr>
              <w:t>S2</w:t>
            </w:r>
            <w:r w:rsidR="00B36896" w:rsidRPr="00352735">
              <w:rPr>
                <w:rFonts w:ascii="Lato" w:eastAsia="Times New Roman" w:hAnsi="Lato"/>
                <w:b/>
                <w:bCs/>
                <w:lang w:eastAsia="fr-FR"/>
              </w:rPr>
              <w:t xml:space="preserve"> </w:t>
            </w:r>
          </w:p>
          <w:p w:rsidR="00407885" w:rsidRPr="00352735" w:rsidRDefault="00407885" w:rsidP="00B36896">
            <w:pPr>
              <w:spacing w:after="0" w:line="240" w:lineRule="auto"/>
              <w:rPr>
                <w:rFonts w:ascii="Lato" w:eastAsia="Times New Roman" w:hAnsi="Lato"/>
                <w:b/>
                <w:bCs/>
                <w:lang w:eastAsia="fr-FR"/>
              </w:rPr>
            </w:pPr>
          </w:p>
          <w:p w:rsidR="00B36896" w:rsidRPr="00352735" w:rsidRDefault="00B36896" w:rsidP="00B36896">
            <w:pPr>
              <w:spacing w:after="0" w:line="240" w:lineRule="auto"/>
              <w:rPr>
                <w:rFonts w:ascii="Lato" w:eastAsia="Times New Roman" w:hAnsi="Lato"/>
                <w:b/>
                <w:bCs/>
                <w:lang w:eastAsia="fr-FR"/>
              </w:rPr>
            </w:pPr>
            <w:r w:rsidRPr="00352735">
              <w:rPr>
                <w:rFonts w:ascii="Lato" w:eastAsia="Times New Roman" w:hAnsi="Lato"/>
                <w:b/>
                <w:bCs/>
                <w:lang w:eastAsia="fr-FR"/>
              </w:rPr>
              <w:t>Comprendre</w:t>
            </w:r>
          </w:p>
        </w:tc>
        <w:tc>
          <w:tcPr>
            <w:tcW w:w="1259" w:type="pct"/>
            <w:tcBorders>
              <w:top w:val="single" w:sz="4" w:space="0" w:color="000000"/>
              <w:left w:val="single" w:sz="4" w:space="0" w:color="000000"/>
              <w:bottom w:val="single" w:sz="4" w:space="0" w:color="000000"/>
            </w:tcBorders>
            <w:shd w:val="clear" w:color="auto" w:fill="auto"/>
          </w:tcPr>
          <w:p w:rsidR="001124EA" w:rsidRPr="00352735" w:rsidRDefault="001124EA" w:rsidP="00B36896">
            <w:pPr>
              <w:spacing w:after="0" w:line="240" w:lineRule="auto"/>
              <w:rPr>
                <w:rFonts w:ascii="Lato" w:eastAsia="Times New Roman" w:hAnsi="Lato"/>
                <w:b/>
                <w:bCs/>
                <w:lang w:eastAsia="fr-FR"/>
              </w:rPr>
            </w:pPr>
          </w:p>
          <w:p w:rsidR="00B36896" w:rsidRPr="00352735" w:rsidRDefault="00B36896" w:rsidP="00B36896">
            <w:pPr>
              <w:spacing w:after="0" w:line="240" w:lineRule="auto"/>
              <w:rPr>
                <w:rFonts w:ascii="Lato" w:eastAsia="Times New Roman" w:hAnsi="Lato"/>
                <w:bCs/>
                <w:lang w:eastAsia="fr-FR"/>
              </w:rPr>
            </w:pPr>
            <w:r w:rsidRPr="00352735">
              <w:rPr>
                <w:rFonts w:ascii="Lato" w:eastAsia="Times New Roman" w:hAnsi="Lato"/>
                <w:bCs/>
                <w:lang w:eastAsia="fr-FR"/>
              </w:rPr>
              <w:t>Présenter l’outil RETEX</w:t>
            </w:r>
          </w:p>
          <w:p w:rsidR="00CC6332" w:rsidRPr="00352735" w:rsidRDefault="00CC6332" w:rsidP="00B36896">
            <w:pPr>
              <w:spacing w:after="0" w:line="240" w:lineRule="auto"/>
              <w:rPr>
                <w:rFonts w:ascii="Lato" w:eastAsia="Times New Roman" w:hAnsi="Lato"/>
                <w:bCs/>
                <w:lang w:eastAsia="fr-FR"/>
              </w:rPr>
            </w:pPr>
          </w:p>
          <w:p w:rsidR="00B36896" w:rsidRPr="00352735" w:rsidRDefault="00B36896" w:rsidP="00B36896">
            <w:pPr>
              <w:spacing w:after="0" w:line="240" w:lineRule="auto"/>
              <w:rPr>
                <w:rFonts w:ascii="Lato" w:eastAsia="Times New Roman" w:hAnsi="Lato"/>
                <w:bCs/>
                <w:lang w:eastAsia="fr-FR"/>
              </w:rPr>
            </w:pPr>
          </w:p>
          <w:p w:rsidR="00B36896" w:rsidRPr="00352735" w:rsidRDefault="00B36896" w:rsidP="00B36896">
            <w:pPr>
              <w:spacing w:after="0" w:line="240" w:lineRule="auto"/>
              <w:rPr>
                <w:rFonts w:ascii="Lato" w:eastAsia="Times New Roman" w:hAnsi="Lato"/>
                <w:bCs/>
                <w:lang w:eastAsia="fr-FR"/>
              </w:rPr>
            </w:pPr>
            <w:r w:rsidRPr="00352735">
              <w:rPr>
                <w:rFonts w:ascii="Lato" w:eastAsia="Times New Roman" w:hAnsi="Lato"/>
                <w:bCs/>
                <w:lang w:eastAsia="fr-FR"/>
              </w:rPr>
              <w:t>Travailler à partir des représentations</w:t>
            </w:r>
          </w:p>
          <w:p w:rsidR="00CC6332" w:rsidRPr="00352735" w:rsidRDefault="00CC6332" w:rsidP="00B36896">
            <w:pPr>
              <w:spacing w:after="0" w:line="240" w:lineRule="auto"/>
              <w:rPr>
                <w:rFonts w:ascii="Lato" w:eastAsia="Times New Roman" w:hAnsi="Lato"/>
                <w:bCs/>
                <w:lang w:eastAsia="fr-FR"/>
              </w:rPr>
            </w:pPr>
          </w:p>
          <w:p w:rsidR="001124EA" w:rsidRPr="00352735" w:rsidRDefault="001124EA" w:rsidP="00B36896">
            <w:pPr>
              <w:spacing w:after="0" w:line="240" w:lineRule="auto"/>
              <w:rPr>
                <w:rFonts w:ascii="Lato" w:eastAsia="Times New Roman" w:hAnsi="Lato"/>
                <w:bCs/>
                <w:lang w:eastAsia="fr-FR"/>
              </w:rPr>
            </w:pPr>
          </w:p>
          <w:p w:rsidR="0028447A" w:rsidRPr="00352735" w:rsidRDefault="0028447A" w:rsidP="0028447A">
            <w:pPr>
              <w:spacing w:after="0" w:line="240" w:lineRule="auto"/>
              <w:rPr>
                <w:rFonts w:ascii="Lato" w:eastAsia="Times New Roman" w:hAnsi="Lato"/>
                <w:bCs/>
                <w:color w:val="000000" w:themeColor="text1"/>
                <w:lang w:eastAsia="fr-FR"/>
              </w:rPr>
            </w:pPr>
            <w:r w:rsidRPr="00352735">
              <w:rPr>
                <w:rFonts w:ascii="Lato" w:eastAsia="Times New Roman" w:hAnsi="Lato"/>
                <w:bCs/>
                <w:color w:val="000000" w:themeColor="text1"/>
                <w:lang w:eastAsia="fr-FR"/>
              </w:rPr>
              <w:t>Echanger avec les autres membres du groupe</w:t>
            </w:r>
          </w:p>
          <w:p w:rsidR="00B36896" w:rsidRPr="00352735" w:rsidRDefault="00B36896" w:rsidP="001F3AE9">
            <w:pPr>
              <w:spacing w:after="0" w:line="240" w:lineRule="auto"/>
              <w:rPr>
                <w:rFonts w:ascii="Lato" w:eastAsia="Times New Roman" w:hAnsi="Lato"/>
                <w:bCs/>
                <w:color w:val="000000" w:themeColor="text1"/>
                <w:lang w:eastAsia="fr-FR"/>
              </w:rPr>
            </w:pPr>
          </w:p>
          <w:p w:rsidR="00D019E4" w:rsidRPr="00352735" w:rsidRDefault="00D019E4" w:rsidP="001F3AE9">
            <w:pPr>
              <w:spacing w:after="0" w:line="240" w:lineRule="auto"/>
              <w:rPr>
                <w:rFonts w:ascii="Lato" w:eastAsia="Times New Roman" w:hAnsi="Lato"/>
                <w:bCs/>
                <w:i/>
                <w:color w:val="000000" w:themeColor="text1"/>
                <w:lang w:eastAsia="fr-FR"/>
              </w:rPr>
            </w:pPr>
          </w:p>
          <w:p w:rsidR="00D019E4" w:rsidRPr="00352735" w:rsidRDefault="00D019E4" w:rsidP="001F3AE9">
            <w:pPr>
              <w:spacing w:after="0" w:line="240" w:lineRule="auto"/>
              <w:rPr>
                <w:rFonts w:ascii="Lato" w:eastAsia="Times New Roman" w:hAnsi="Lato"/>
                <w:bCs/>
                <w:i/>
                <w:lang w:eastAsia="fr-FR"/>
              </w:rPr>
            </w:pPr>
          </w:p>
          <w:p w:rsidR="00D019E4" w:rsidRPr="00352735" w:rsidRDefault="00D019E4" w:rsidP="001F3AE9">
            <w:pPr>
              <w:spacing w:after="0" w:line="240" w:lineRule="auto"/>
              <w:rPr>
                <w:rFonts w:ascii="Lato" w:eastAsia="Times New Roman" w:hAnsi="Lato"/>
                <w:bCs/>
                <w:i/>
                <w:lang w:eastAsia="fr-FR"/>
              </w:rPr>
            </w:pPr>
          </w:p>
          <w:p w:rsidR="00D019E4" w:rsidRPr="00352735" w:rsidRDefault="00D019E4" w:rsidP="001F3AE9">
            <w:pPr>
              <w:spacing w:after="0" w:line="240" w:lineRule="auto"/>
              <w:rPr>
                <w:rFonts w:ascii="Lato" w:eastAsia="Times New Roman" w:hAnsi="Lato"/>
                <w:bCs/>
                <w:i/>
                <w:lang w:eastAsia="fr-FR"/>
              </w:rPr>
            </w:pPr>
          </w:p>
          <w:p w:rsidR="00D019E4" w:rsidRPr="00352735" w:rsidRDefault="00D019E4" w:rsidP="001F3AE9">
            <w:pPr>
              <w:spacing w:after="0" w:line="240" w:lineRule="auto"/>
              <w:rPr>
                <w:rFonts w:ascii="Lato" w:eastAsia="Times New Roman" w:hAnsi="Lato"/>
                <w:bCs/>
                <w:i/>
                <w:lang w:eastAsia="fr-FR"/>
              </w:rPr>
            </w:pPr>
          </w:p>
          <w:p w:rsidR="00D019E4" w:rsidRPr="00352735" w:rsidRDefault="00D019E4" w:rsidP="001F3AE9">
            <w:pPr>
              <w:spacing w:after="0" w:line="240" w:lineRule="auto"/>
              <w:rPr>
                <w:rFonts w:ascii="Lato" w:eastAsia="Times New Roman" w:hAnsi="Lato"/>
                <w:bCs/>
                <w:i/>
                <w:lang w:eastAsia="fr-FR"/>
              </w:rPr>
            </w:pPr>
          </w:p>
          <w:p w:rsidR="00D019E4" w:rsidRPr="00352735" w:rsidRDefault="00D019E4" w:rsidP="001F3AE9">
            <w:pPr>
              <w:spacing w:after="0" w:line="240" w:lineRule="auto"/>
              <w:rPr>
                <w:rFonts w:ascii="Lato" w:eastAsia="Times New Roman" w:hAnsi="Lato"/>
                <w:bCs/>
                <w:i/>
                <w:lang w:eastAsia="fr-FR"/>
              </w:rPr>
            </w:pPr>
          </w:p>
          <w:p w:rsidR="00D019E4" w:rsidRPr="00352735" w:rsidRDefault="00D019E4" w:rsidP="001F3AE9">
            <w:pPr>
              <w:spacing w:after="0" w:line="240" w:lineRule="auto"/>
              <w:rPr>
                <w:rFonts w:ascii="Lato" w:eastAsia="Times New Roman" w:hAnsi="Lato"/>
                <w:bCs/>
                <w:i/>
                <w:lang w:eastAsia="fr-FR"/>
              </w:rPr>
            </w:pPr>
          </w:p>
          <w:p w:rsidR="00D019E4" w:rsidRPr="00352735" w:rsidRDefault="00D019E4" w:rsidP="001F3AE9">
            <w:pPr>
              <w:spacing w:after="0" w:line="240" w:lineRule="auto"/>
              <w:rPr>
                <w:rFonts w:ascii="Lato" w:eastAsia="Times New Roman" w:hAnsi="Lato"/>
                <w:bCs/>
                <w:i/>
                <w:lang w:eastAsia="fr-FR"/>
              </w:rPr>
            </w:pPr>
          </w:p>
          <w:p w:rsidR="00D019E4" w:rsidRPr="00352735" w:rsidRDefault="00D019E4" w:rsidP="001F3AE9">
            <w:pPr>
              <w:spacing w:after="0" w:line="240" w:lineRule="auto"/>
              <w:rPr>
                <w:rFonts w:ascii="Lato" w:eastAsia="Times New Roman" w:hAnsi="Lato"/>
                <w:bCs/>
                <w:i/>
                <w:lang w:eastAsia="fr-FR"/>
              </w:rPr>
            </w:pPr>
          </w:p>
          <w:p w:rsidR="00D019E4" w:rsidRPr="00352735" w:rsidRDefault="00D019E4" w:rsidP="001F3AE9">
            <w:pPr>
              <w:spacing w:after="0" w:line="240" w:lineRule="auto"/>
              <w:rPr>
                <w:rFonts w:ascii="Lato" w:eastAsia="Times New Roman" w:hAnsi="Lato"/>
                <w:bCs/>
                <w:i/>
                <w:lang w:eastAsia="fr-FR"/>
              </w:rPr>
            </w:pPr>
          </w:p>
          <w:p w:rsidR="00D019E4" w:rsidRPr="00352735" w:rsidRDefault="00D019E4" w:rsidP="001F3AE9">
            <w:pPr>
              <w:spacing w:after="0" w:line="240" w:lineRule="auto"/>
              <w:rPr>
                <w:rFonts w:ascii="Lato" w:eastAsia="Times New Roman" w:hAnsi="Lato"/>
                <w:bCs/>
                <w:i/>
                <w:lang w:eastAsia="fr-FR"/>
              </w:rPr>
            </w:pPr>
          </w:p>
          <w:p w:rsidR="00407885" w:rsidRPr="00352735" w:rsidRDefault="00407885" w:rsidP="001F3AE9">
            <w:pPr>
              <w:spacing w:after="0" w:line="240" w:lineRule="auto"/>
              <w:rPr>
                <w:rFonts w:ascii="Lato" w:eastAsia="Times New Roman" w:hAnsi="Lato"/>
                <w:bCs/>
                <w:i/>
                <w:lang w:eastAsia="fr-FR"/>
              </w:rPr>
            </w:pPr>
          </w:p>
          <w:p w:rsidR="00D019E4" w:rsidRPr="00352735" w:rsidRDefault="00D019E4" w:rsidP="001F3AE9">
            <w:pPr>
              <w:spacing w:after="0" w:line="240" w:lineRule="auto"/>
              <w:rPr>
                <w:rFonts w:ascii="Lato" w:eastAsia="Times New Roman" w:hAnsi="Lato"/>
                <w:bCs/>
                <w:i/>
                <w:lang w:eastAsia="fr-FR"/>
              </w:rPr>
            </w:pPr>
          </w:p>
          <w:p w:rsidR="00D019E4" w:rsidRPr="00352735" w:rsidRDefault="00D019E4" w:rsidP="00D019E4">
            <w:pPr>
              <w:autoSpaceDE w:val="0"/>
              <w:autoSpaceDN w:val="0"/>
              <w:adjustRightInd w:val="0"/>
              <w:spacing w:after="0" w:line="240" w:lineRule="auto"/>
              <w:rPr>
                <w:rFonts w:ascii="Lato" w:hAnsi="Lato"/>
                <w:color w:val="000000"/>
                <w:u w:val="single"/>
              </w:rPr>
            </w:pPr>
            <w:r w:rsidRPr="00352735">
              <w:rPr>
                <w:rFonts w:ascii="Lato" w:eastAsia="Times New Roman" w:hAnsi="Lato"/>
                <w:bCs/>
                <w:lang w:eastAsia="fr-FR"/>
              </w:rPr>
              <w:t xml:space="preserve">Co construire la charte éthique et relationnelle </w:t>
            </w:r>
            <w:r w:rsidR="00407885" w:rsidRPr="00352735">
              <w:rPr>
                <w:rFonts w:ascii="Lato" w:eastAsia="Times New Roman" w:hAnsi="Lato"/>
                <w:bCs/>
                <w:lang w:eastAsia="fr-FR"/>
              </w:rPr>
              <w:t xml:space="preserve">du </w:t>
            </w:r>
            <w:proofErr w:type="spellStart"/>
            <w:r w:rsidR="00407885" w:rsidRPr="00352735">
              <w:rPr>
                <w:rFonts w:ascii="Lato" w:eastAsia="Times New Roman" w:hAnsi="Lato"/>
                <w:bCs/>
                <w:lang w:eastAsia="fr-FR"/>
              </w:rPr>
              <w:t>Retex</w:t>
            </w:r>
            <w:proofErr w:type="spellEnd"/>
          </w:p>
          <w:p w:rsidR="00D019E4" w:rsidRPr="00352735" w:rsidRDefault="00D019E4" w:rsidP="00D019E4">
            <w:pPr>
              <w:autoSpaceDE w:val="0"/>
              <w:autoSpaceDN w:val="0"/>
              <w:adjustRightInd w:val="0"/>
              <w:spacing w:after="0" w:line="240" w:lineRule="auto"/>
              <w:rPr>
                <w:rFonts w:ascii="Lato" w:hAnsi="Lato"/>
                <w:color w:val="000000"/>
                <w:u w:val="single"/>
              </w:rPr>
            </w:pPr>
          </w:p>
          <w:p w:rsidR="00D019E4" w:rsidRPr="00352735" w:rsidRDefault="00D019E4" w:rsidP="00D019E4">
            <w:pPr>
              <w:autoSpaceDE w:val="0"/>
              <w:autoSpaceDN w:val="0"/>
              <w:adjustRightInd w:val="0"/>
              <w:spacing w:after="0" w:line="240" w:lineRule="auto"/>
              <w:rPr>
                <w:rFonts w:ascii="Lato" w:eastAsia="Times New Roman" w:hAnsi="Lato"/>
                <w:bCs/>
                <w:i/>
                <w:lang w:eastAsia="fr-FR"/>
              </w:rPr>
            </w:pPr>
          </w:p>
        </w:tc>
        <w:tc>
          <w:tcPr>
            <w:tcW w:w="1640" w:type="pct"/>
            <w:tcBorders>
              <w:top w:val="single" w:sz="4" w:space="0" w:color="000000"/>
              <w:left w:val="single" w:sz="4" w:space="0" w:color="000000"/>
              <w:bottom w:val="single" w:sz="4" w:space="0" w:color="000000"/>
            </w:tcBorders>
            <w:shd w:val="clear" w:color="auto" w:fill="auto"/>
          </w:tcPr>
          <w:p w:rsidR="00A508CF" w:rsidRPr="00352735" w:rsidRDefault="00A508CF" w:rsidP="001124EA">
            <w:pPr>
              <w:spacing w:after="0" w:line="240" w:lineRule="auto"/>
              <w:rPr>
                <w:rFonts w:ascii="Lato" w:eastAsia="Times New Roman" w:hAnsi="Lato"/>
                <w:bCs/>
                <w:u w:val="single"/>
                <w:lang w:eastAsia="fr-FR"/>
              </w:rPr>
            </w:pPr>
          </w:p>
          <w:p w:rsidR="001124EA" w:rsidRPr="00352735" w:rsidRDefault="001124EA" w:rsidP="001124EA">
            <w:pPr>
              <w:spacing w:after="0" w:line="240" w:lineRule="auto"/>
              <w:rPr>
                <w:rFonts w:ascii="Lato" w:eastAsia="Times New Roman" w:hAnsi="Lato"/>
                <w:bCs/>
                <w:lang w:eastAsia="fr-FR"/>
              </w:rPr>
            </w:pPr>
            <w:r w:rsidRPr="00352735">
              <w:rPr>
                <w:rFonts w:ascii="Lato" w:eastAsia="Times New Roman" w:hAnsi="Lato"/>
                <w:bCs/>
                <w:u w:val="single"/>
                <w:lang w:eastAsia="fr-FR"/>
              </w:rPr>
              <w:t xml:space="preserve">Eléments de réponse </w:t>
            </w:r>
            <w:r w:rsidRPr="00352735">
              <w:rPr>
                <w:rFonts w:ascii="Lato" w:eastAsia="Times New Roman" w:hAnsi="Lato"/>
                <w:bCs/>
                <w:lang w:eastAsia="fr-FR"/>
              </w:rPr>
              <w:t>:</w:t>
            </w:r>
          </w:p>
          <w:p w:rsidR="001124EA" w:rsidRPr="00352735" w:rsidRDefault="001124EA" w:rsidP="001124EA">
            <w:pPr>
              <w:spacing w:after="0" w:line="240" w:lineRule="auto"/>
              <w:rPr>
                <w:rFonts w:ascii="Lato" w:eastAsia="Times New Roman" w:hAnsi="Lato"/>
                <w:bCs/>
                <w:lang w:eastAsia="fr-FR"/>
              </w:rPr>
            </w:pPr>
          </w:p>
          <w:p w:rsidR="001124EA" w:rsidRPr="00352735" w:rsidRDefault="000C3D57" w:rsidP="001124EA">
            <w:pPr>
              <w:pStyle w:val="Paragraphedeliste"/>
              <w:numPr>
                <w:ilvl w:val="0"/>
                <w:numId w:val="1"/>
              </w:numPr>
              <w:autoSpaceDE w:val="0"/>
              <w:autoSpaceDN w:val="0"/>
              <w:adjustRightInd w:val="0"/>
              <w:spacing w:after="0" w:line="240" w:lineRule="auto"/>
              <w:rPr>
                <w:rFonts w:ascii="Lato" w:hAnsi="Lato" w:cs="Times New Roman"/>
                <w:color w:val="000000"/>
              </w:rPr>
            </w:pPr>
            <w:r w:rsidRPr="00352735">
              <w:rPr>
                <w:rFonts w:ascii="Lato" w:hAnsi="Lato" w:cs="Times New Roman"/>
                <w:color w:val="000000"/>
              </w:rPr>
              <w:t xml:space="preserve">le </w:t>
            </w:r>
            <w:proofErr w:type="spellStart"/>
            <w:r w:rsidRPr="00352735">
              <w:rPr>
                <w:rFonts w:ascii="Lato" w:hAnsi="Lato" w:cs="Times New Roman"/>
                <w:color w:val="000000"/>
              </w:rPr>
              <w:t>R</w:t>
            </w:r>
            <w:r w:rsidR="001124EA" w:rsidRPr="00352735">
              <w:rPr>
                <w:rFonts w:ascii="Lato" w:hAnsi="Lato" w:cs="Times New Roman"/>
                <w:color w:val="000000"/>
              </w:rPr>
              <w:t>etex</w:t>
            </w:r>
            <w:proofErr w:type="spellEnd"/>
            <w:r w:rsidR="001124EA" w:rsidRPr="00352735">
              <w:rPr>
                <w:rFonts w:ascii="Lato" w:hAnsi="Lato" w:cs="Times New Roman"/>
                <w:color w:val="000000"/>
              </w:rPr>
              <w:t xml:space="preserve"> est une démarche d’analyse à posteriori de la gestion d’un événement réel ou fictif (exercices) ou d’un ensemble d’événements comparables</w:t>
            </w:r>
          </w:p>
          <w:p w:rsidR="001124EA" w:rsidRPr="00352735" w:rsidRDefault="001124EA" w:rsidP="001124EA">
            <w:pPr>
              <w:pStyle w:val="Paragraphedeliste"/>
              <w:numPr>
                <w:ilvl w:val="0"/>
                <w:numId w:val="1"/>
              </w:numPr>
              <w:autoSpaceDE w:val="0"/>
              <w:autoSpaceDN w:val="0"/>
              <w:adjustRightInd w:val="0"/>
              <w:spacing w:after="0" w:line="240" w:lineRule="auto"/>
              <w:ind w:left="748"/>
              <w:rPr>
                <w:rFonts w:ascii="Lato" w:hAnsi="Lato"/>
                <w:color w:val="000000"/>
              </w:rPr>
            </w:pPr>
            <w:r w:rsidRPr="00352735">
              <w:rPr>
                <w:rFonts w:ascii="Lato" w:hAnsi="Lato" w:cs="Times New Roman"/>
                <w:color w:val="000000"/>
              </w:rPr>
              <w:t>il se fonde sur l’analyse des informations collectées dans les aspects technique</w:t>
            </w:r>
            <w:r w:rsidR="005F3139" w:rsidRPr="00352735">
              <w:rPr>
                <w:rFonts w:ascii="Lato" w:hAnsi="Lato" w:cs="Times New Roman"/>
                <w:color w:val="000000"/>
              </w:rPr>
              <w:t>s</w:t>
            </w:r>
            <w:r w:rsidRPr="00352735">
              <w:rPr>
                <w:rFonts w:ascii="Lato" w:hAnsi="Lato" w:cs="Times New Roman"/>
                <w:color w:val="000000"/>
              </w:rPr>
              <w:t>, humain</w:t>
            </w:r>
            <w:r w:rsidR="005F3139" w:rsidRPr="00352735">
              <w:rPr>
                <w:rFonts w:ascii="Lato" w:hAnsi="Lato" w:cs="Times New Roman"/>
                <w:color w:val="000000"/>
              </w:rPr>
              <w:t>s</w:t>
            </w:r>
            <w:r w:rsidRPr="00352735">
              <w:rPr>
                <w:rFonts w:ascii="Lato" w:hAnsi="Lato" w:cs="Times New Roman"/>
                <w:color w:val="000000"/>
              </w:rPr>
              <w:t>,</w:t>
            </w:r>
            <w:r w:rsidR="005F3139" w:rsidRPr="00352735">
              <w:rPr>
                <w:rFonts w:ascii="Lato" w:hAnsi="Lato" w:cs="Times New Roman"/>
                <w:color w:val="000000"/>
              </w:rPr>
              <w:t xml:space="preserve"> </w:t>
            </w:r>
            <w:r w:rsidRPr="00352735">
              <w:rPr>
                <w:rFonts w:ascii="Lato" w:hAnsi="Lato"/>
                <w:color w:val="000000"/>
              </w:rPr>
              <w:t>événementiel</w:t>
            </w:r>
            <w:r w:rsidR="005F3139" w:rsidRPr="00352735">
              <w:rPr>
                <w:rFonts w:ascii="Lato" w:hAnsi="Lato"/>
                <w:color w:val="000000"/>
              </w:rPr>
              <w:t>s</w:t>
            </w:r>
            <w:r w:rsidRPr="00352735">
              <w:rPr>
                <w:rFonts w:ascii="Lato" w:hAnsi="Lato"/>
                <w:color w:val="000000"/>
              </w:rPr>
              <w:t xml:space="preserve"> et organisationnel</w:t>
            </w:r>
            <w:r w:rsidR="005F3139" w:rsidRPr="00352735">
              <w:rPr>
                <w:rFonts w:ascii="Lato" w:hAnsi="Lato"/>
                <w:color w:val="000000"/>
              </w:rPr>
              <w:t>s</w:t>
            </w:r>
            <w:r w:rsidRPr="00352735">
              <w:rPr>
                <w:rFonts w:ascii="Lato" w:hAnsi="Lato"/>
                <w:color w:val="000000"/>
              </w:rPr>
              <w:t xml:space="preserve"> ainsi que sur la capitalisation des expériences individuelles en expérience collective </w:t>
            </w:r>
          </w:p>
          <w:p w:rsidR="001124EA" w:rsidRPr="00352735" w:rsidRDefault="001124EA" w:rsidP="001124EA">
            <w:pPr>
              <w:pStyle w:val="Paragraphedeliste"/>
              <w:numPr>
                <w:ilvl w:val="0"/>
                <w:numId w:val="1"/>
              </w:numPr>
              <w:autoSpaceDE w:val="0"/>
              <w:autoSpaceDN w:val="0"/>
              <w:adjustRightInd w:val="0"/>
              <w:spacing w:after="0" w:line="240" w:lineRule="auto"/>
              <w:rPr>
                <w:rFonts w:ascii="Lato" w:hAnsi="Lato" w:cs="Times New Roman"/>
                <w:color w:val="000000"/>
              </w:rPr>
            </w:pPr>
            <w:r w:rsidRPr="00352735">
              <w:rPr>
                <w:rFonts w:ascii="Lato" w:hAnsi="Lato" w:cs="Times New Roman"/>
                <w:color w:val="FF9B00"/>
              </w:rPr>
              <w:t xml:space="preserve"> </w:t>
            </w:r>
            <w:r w:rsidRPr="00352735">
              <w:rPr>
                <w:rFonts w:ascii="Lato" w:hAnsi="Lato" w:cs="Times New Roman"/>
                <w:color w:val="000000"/>
              </w:rPr>
              <w:t xml:space="preserve">il a pour objectif de tirer les enseignements positifs et négatifs de l’événement afin de promouvoir ou créer des réflexes, des procédures et des références dans une perspective de prévention des risques et d’amélioration des réponses </w:t>
            </w:r>
          </w:p>
          <w:p w:rsidR="001124EA" w:rsidRPr="00352735" w:rsidRDefault="000C3D57" w:rsidP="001124EA">
            <w:pPr>
              <w:pStyle w:val="Paragraphedeliste"/>
              <w:numPr>
                <w:ilvl w:val="0"/>
                <w:numId w:val="1"/>
              </w:numPr>
              <w:autoSpaceDE w:val="0"/>
              <w:autoSpaceDN w:val="0"/>
              <w:adjustRightInd w:val="0"/>
              <w:spacing w:after="0" w:line="240" w:lineRule="auto"/>
              <w:rPr>
                <w:rFonts w:ascii="Lato" w:hAnsi="Lato" w:cs="Times New Roman"/>
                <w:color w:val="000000"/>
              </w:rPr>
            </w:pPr>
            <w:r w:rsidRPr="00352735">
              <w:rPr>
                <w:rFonts w:ascii="Lato" w:hAnsi="Lato" w:cs="Times New Roman"/>
                <w:color w:val="000000"/>
              </w:rPr>
              <w:t>d</w:t>
            </w:r>
            <w:r w:rsidR="00531365" w:rsidRPr="00352735">
              <w:rPr>
                <w:rFonts w:ascii="Lato" w:hAnsi="Lato" w:cs="Times New Roman"/>
                <w:color w:val="000000"/>
              </w:rPr>
              <w:t xml:space="preserve">ans un </w:t>
            </w:r>
            <w:proofErr w:type="spellStart"/>
            <w:r w:rsidR="00531365" w:rsidRPr="00352735">
              <w:rPr>
                <w:rFonts w:ascii="Lato" w:hAnsi="Lato" w:cs="Times New Roman"/>
                <w:color w:val="000000"/>
              </w:rPr>
              <w:t>R</w:t>
            </w:r>
            <w:r w:rsidR="001124EA" w:rsidRPr="00352735">
              <w:rPr>
                <w:rFonts w:ascii="Lato" w:hAnsi="Lato" w:cs="Times New Roman"/>
                <w:color w:val="000000"/>
              </w:rPr>
              <w:t>etex</w:t>
            </w:r>
            <w:proofErr w:type="spellEnd"/>
            <w:r w:rsidR="001124EA" w:rsidRPr="00352735">
              <w:rPr>
                <w:rFonts w:ascii="Lato" w:hAnsi="Lato" w:cs="Times New Roman"/>
                <w:color w:val="000000"/>
              </w:rPr>
              <w:t>, il y a toujours un temps de préparation, un temps pour le déroulement de la réunion d’échanges et un temps de restitution.</w:t>
            </w:r>
          </w:p>
          <w:p w:rsidR="001124EA" w:rsidRPr="00352735" w:rsidRDefault="001124EA" w:rsidP="001124EA">
            <w:pPr>
              <w:autoSpaceDE w:val="0"/>
              <w:autoSpaceDN w:val="0"/>
              <w:adjustRightInd w:val="0"/>
              <w:spacing w:after="0" w:line="240" w:lineRule="auto"/>
              <w:ind w:left="360"/>
              <w:rPr>
                <w:rFonts w:ascii="Lato" w:hAnsi="Lato"/>
                <w:color w:val="000000"/>
              </w:rPr>
            </w:pPr>
          </w:p>
          <w:p w:rsidR="00407885" w:rsidRPr="00352735" w:rsidRDefault="00407885" w:rsidP="005A3E75">
            <w:pPr>
              <w:autoSpaceDE w:val="0"/>
              <w:autoSpaceDN w:val="0"/>
              <w:adjustRightInd w:val="0"/>
              <w:spacing w:after="0" w:line="240" w:lineRule="auto"/>
              <w:rPr>
                <w:rFonts w:ascii="Lato" w:hAnsi="Lato"/>
                <w:color w:val="000000"/>
              </w:rPr>
            </w:pPr>
          </w:p>
          <w:p w:rsidR="000C3D57" w:rsidRPr="00352735" w:rsidRDefault="000C3D57" w:rsidP="000C3D57">
            <w:pPr>
              <w:pStyle w:val="Paragraphedeliste"/>
              <w:numPr>
                <w:ilvl w:val="0"/>
                <w:numId w:val="1"/>
              </w:numPr>
              <w:autoSpaceDE w:val="0"/>
              <w:autoSpaceDN w:val="0"/>
              <w:adjustRightInd w:val="0"/>
              <w:spacing w:after="0" w:line="240" w:lineRule="auto"/>
              <w:rPr>
                <w:rFonts w:ascii="Lato" w:hAnsi="Lato" w:cs="Times New Roman"/>
                <w:color w:val="000000"/>
              </w:rPr>
            </w:pPr>
            <w:r w:rsidRPr="00352735">
              <w:rPr>
                <w:rFonts w:ascii="Lato" w:hAnsi="Lato" w:cs="Times New Roman"/>
                <w:color w:val="000000"/>
              </w:rPr>
              <w:t xml:space="preserve">il nécessite un </w:t>
            </w:r>
            <w:r w:rsidR="001124EA" w:rsidRPr="00352735">
              <w:rPr>
                <w:rFonts w:ascii="Lato" w:hAnsi="Lato" w:cs="Times New Roman"/>
                <w:color w:val="000000"/>
              </w:rPr>
              <w:t xml:space="preserve"> cadre bienveillant (écoute, </w:t>
            </w:r>
            <w:r w:rsidR="001124EA" w:rsidRPr="00352735">
              <w:rPr>
                <w:rFonts w:ascii="Lato" w:hAnsi="Lato" w:cs="Times New Roman"/>
              </w:rPr>
              <w:t xml:space="preserve"> respect, confiance, </w:t>
            </w:r>
            <w:r w:rsidRPr="00352735">
              <w:rPr>
                <w:rFonts w:ascii="Lato" w:hAnsi="Lato" w:cs="Times New Roman"/>
              </w:rPr>
              <w:t xml:space="preserve">non jugement, </w:t>
            </w:r>
            <w:r w:rsidR="00531365" w:rsidRPr="00352735">
              <w:rPr>
                <w:rFonts w:ascii="Lato" w:hAnsi="Lato" w:cs="Times New Roman"/>
              </w:rPr>
              <w:t xml:space="preserve">solidarité, </w:t>
            </w:r>
            <w:r w:rsidR="001124EA" w:rsidRPr="00352735">
              <w:rPr>
                <w:rFonts w:ascii="Lato" w:hAnsi="Lato" w:cs="Times New Roman"/>
              </w:rPr>
              <w:t>réassurance, humilité</w:t>
            </w:r>
            <w:r w:rsidR="00531365" w:rsidRPr="00352735">
              <w:rPr>
                <w:rFonts w:ascii="Lato" w:hAnsi="Lato" w:cs="Times New Roman"/>
              </w:rPr>
              <w:t xml:space="preserve">, transparence, collégialité, </w:t>
            </w:r>
            <w:r w:rsidR="00531365" w:rsidRPr="00352735">
              <w:rPr>
                <w:rFonts w:ascii="Lato" w:hAnsi="Lato" w:cs="Times New Roman"/>
              </w:rPr>
              <w:lastRenderedPageBreak/>
              <w:t>respect des compétences de chacun(e)</w:t>
            </w:r>
            <w:r w:rsidR="001124EA" w:rsidRPr="00352735">
              <w:rPr>
                <w:rFonts w:ascii="Lato" w:hAnsi="Lato" w:cs="Times New Roman"/>
              </w:rPr>
              <w:t>…)</w:t>
            </w:r>
          </w:p>
          <w:p w:rsidR="000C3D57" w:rsidRPr="00352735" w:rsidRDefault="000C3D57" w:rsidP="000C3D57">
            <w:pPr>
              <w:pStyle w:val="Paragraphedeliste"/>
              <w:numPr>
                <w:ilvl w:val="0"/>
                <w:numId w:val="1"/>
              </w:numPr>
              <w:autoSpaceDE w:val="0"/>
              <w:autoSpaceDN w:val="0"/>
              <w:adjustRightInd w:val="0"/>
              <w:spacing w:after="0" w:line="240" w:lineRule="auto"/>
              <w:rPr>
                <w:rFonts w:ascii="Lato" w:hAnsi="Lato" w:cs="Times New Roman"/>
                <w:color w:val="000000"/>
              </w:rPr>
            </w:pPr>
            <w:r w:rsidRPr="00352735">
              <w:rPr>
                <w:rFonts w:ascii="Lato" w:hAnsi="Lato" w:cs="Times New Roman"/>
              </w:rPr>
              <w:t>il reconnait le droit à l’erreur</w:t>
            </w:r>
            <w:r w:rsidR="00407885" w:rsidRPr="00352735">
              <w:rPr>
                <w:rFonts w:ascii="Lato" w:hAnsi="Lato" w:cs="Times New Roman"/>
              </w:rPr>
              <w:t>…</w:t>
            </w:r>
          </w:p>
          <w:p w:rsidR="000C3D57" w:rsidRPr="00352735" w:rsidRDefault="000C3D57" w:rsidP="000C3D57">
            <w:pPr>
              <w:pStyle w:val="Paragraphedeliste"/>
              <w:autoSpaceDE w:val="0"/>
              <w:autoSpaceDN w:val="0"/>
              <w:adjustRightInd w:val="0"/>
              <w:spacing w:after="0" w:line="240" w:lineRule="auto"/>
              <w:rPr>
                <w:rFonts w:ascii="Lato" w:hAnsi="Lato" w:cs="Times New Roman"/>
                <w:color w:val="000000"/>
              </w:rPr>
            </w:pPr>
          </w:p>
          <w:p w:rsidR="006D1943" w:rsidRPr="00352735" w:rsidRDefault="006D1943" w:rsidP="000C3D57">
            <w:pPr>
              <w:pStyle w:val="Paragraphedeliste"/>
              <w:autoSpaceDE w:val="0"/>
              <w:autoSpaceDN w:val="0"/>
              <w:adjustRightInd w:val="0"/>
              <w:spacing w:after="0" w:line="240" w:lineRule="auto"/>
              <w:rPr>
                <w:rFonts w:ascii="Lato" w:hAnsi="Lato" w:cs="Times New Roman"/>
                <w:color w:val="000000"/>
              </w:rPr>
            </w:pPr>
          </w:p>
          <w:p w:rsidR="00B36896" w:rsidRPr="00352735" w:rsidRDefault="00D019E4" w:rsidP="005A3E75">
            <w:pPr>
              <w:autoSpaceDE w:val="0"/>
              <w:autoSpaceDN w:val="0"/>
              <w:adjustRightInd w:val="0"/>
              <w:spacing w:after="0" w:line="240" w:lineRule="auto"/>
              <w:rPr>
                <w:rFonts w:ascii="Lato" w:hAnsi="Lato"/>
                <w:color w:val="000000"/>
              </w:rPr>
            </w:pPr>
            <w:r w:rsidRPr="00352735">
              <w:rPr>
                <w:rFonts w:ascii="Lato" w:hAnsi="Lato"/>
                <w:color w:val="000000"/>
              </w:rPr>
              <w:t>Présentation de la charte éthique et relationnelle</w:t>
            </w:r>
          </w:p>
        </w:tc>
        <w:tc>
          <w:tcPr>
            <w:tcW w:w="1179" w:type="pct"/>
            <w:tcBorders>
              <w:top w:val="single" w:sz="4" w:space="0" w:color="000000"/>
              <w:left w:val="single" w:sz="4" w:space="0" w:color="000000"/>
              <w:bottom w:val="single" w:sz="4" w:space="0" w:color="000000"/>
              <w:right w:val="single" w:sz="4" w:space="0" w:color="auto"/>
            </w:tcBorders>
            <w:shd w:val="clear" w:color="auto" w:fill="auto"/>
          </w:tcPr>
          <w:p w:rsidR="003661F0" w:rsidRPr="00352735" w:rsidRDefault="003661F0" w:rsidP="00CC6332">
            <w:pPr>
              <w:spacing w:after="0" w:line="240" w:lineRule="auto"/>
              <w:rPr>
                <w:rFonts w:ascii="Lato" w:eastAsia="Times New Roman" w:hAnsi="Lato"/>
                <w:bCs/>
                <w:lang w:eastAsia="fr-FR"/>
              </w:rPr>
            </w:pPr>
          </w:p>
          <w:p w:rsidR="00A508CF" w:rsidRPr="00352735" w:rsidRDefault="00CC6332" w:rsidP="00CC6332">
            <w:pPr>
              <w:spacing w:after="0" w:line="240" w:lineRule="auto"/>
              <w:rPr>
                <w:rFonts w:ascii="Lato" w:eastAsia="Times New Roman" w:hAnsi="Lato"/>
                <w:bCs/>
                <w:lang w:eastAsia="fr-FR"/>
              </w:rPr>
            </w:pPr>
            <w:r w:rsidRPr="00352735">
              <w:rPr>
                <w:rFonts w:ascii="Lato" w:eastAsia="Times New Roman" w:hAnsi="Lato"/>
                <w:bCs/>
                <w:lang w:eastAsia="fr-FR"/>
              </w:rPr>
              <w:t xml:space="preserve"> </w:t>
            </w:r>
          </w:p>
          <w:p w:rsidR="001124EA" w:rsidRPr="00352735" w:rsidRDefault="001124EA" w:rsidP="00CC6332">
            <w:pPr>
              <w:spacing w:after="0" w:line="240" w:lineRule="auto"/>
              <w:rPr>
                <w:rFonts w:ascii="Lato" w:eastAsia="Times New Roman" w:hAnsi="Lato"/>
                <w:bCs/>
                <w:lang w:eastAsia="fr-FR"/>
              </w:rPr>
            </w:pPr>
            <w:proofErr w:type="spellStart"/>
            <w:r w:rsidRPr="00352735">
              <w:rPr>
                <w:rFonts w:ascii="Lato" w:eastAsia="Times New Roman" w:hAnsi="Lato"/>
                <w:bCs/>
                <w:highlight w:val="yellow"/>
                <w:lang w:eastAsia="fr-FR"/>
              </w:rPr>
              <w:t>Photolangage</w:t>
            </w:r>
            <w:proofErr w:type="spellEnd"/>
            <w:r w:rsidRPr="00352735">
              <w:rPr>
                <w:rFonts w:ascii="Lato" w:eastAsia="Times New Roman" w:hAnsi="Lato"/>
                <w:bCs/>
                <w:lang w:eastAsia="fr-FR"/>
              </w:rPr>
              <w:t xml:space="preserve"> (par groupe de 4/5 personnes) sur ce que pourrait  être un retour d’expérience : (le groupe choisit une carte parmi celles qui sont proposées et répond à « pour nous, un </w:t>
            </w:r>
            <w:proofErr w:type="spellStart"/>
            <w:r w:rsidRPr="00352735">
              <w:rPr>
                <w:rFonts w:ascii="Lato" w:eastAsia="Times New Roman" w:hAnsi="Lato"/>
                <w:bCs/>
                <w:lang w:eastAsia="fr-FR"/>
              </w:rPr>
              <w:t>retex</w:t>
            </w:r>
            <w:proofErr w:type="spellEnd"/>
            <w:r w:rsidRPr="00352735">
              <w:rPr>
                <w:rFonts w:ascii="Lato" w:eastAsia="Times New Roman" w:hAnsi="Lato"/>
                <w:bCs/>
                <w:lang w:eastAsia="fr-FR"/>
              </w:rPr>
              <w:t>, c’est… » et « de quoi avons-nous besoin pour le mener dans de bonnes conditions ?  »</w:t>
            </w:r>
          </w:p>
          <w:p w:rsidR="00CC6332" w:rsidRPr="00352735" w:rsidRDefault="00CC6332" w:rsidP="00CC6332">
            <w:pPr>
              <w:spacing w:after="0" w:line="240" w:lineRule="auto"/>
              <w:rPr>
                <w:rFonts w:ascii="Lato" w:eastAsia="Times New Roman" w:hAnsi="Lato"/>
                <w:bCs/>
                <w:lang w:eastAsia="fr-FR"/>
              </w:rPr>
            </w:pPr>
          </w:p>
          <w:p w:rsidR="003661F0" w:rsidRPr="00352735" w:rsidRDefault="00407885" w:rsidP="00407885">
            <w:pPr>
              <w:spacing w:after="0" w:line="240" w:lineRule="auto"/>
              <w:rPr>
                <w:rFonts w:ascii="Lato" w:eastAsia="Times New Roman" w:hAnsi="Lato"/>
                <w:bCs/>
                <w:color w:val="FF0000"/>
                <w:lang w:eastAsia="fr-FR"/>
              </w:rPr>
            </w:pPr>
            <w:r w:rsidRPr="00352735">
              <w:rPr>
                <w:rFonts w:ascii="Lato" w:eastAsia="Times New Roman" w:hAnsi="Lato"/>
                <w:bCs/>
                <w:color w:val="FF0000"/>
                <w:lang w:eastAsia="fr-FR"/>
              </w:rPr>
              <w:t xml:space="preserve">Remarques : à réaliser ou pas, selon l’animateur (si maitrise ou pas de l’outil) et à ajuster selon le degré de connaissance du groupe sur le </w:t>
            </w:r>
            <w:proofErr w:type="spellStart"/>
            <w:r w:rsidRPr="00352735">
              <w:rPr>
                <w:rFonts w:ascii="Lato" w:eastAsia="Times New Roman" w:hAnsi="Lato"/>
                <w:bCs/>
                <w:color w:val="FF0000"/>
                <w:lang w:eastAsia="fr-FR"/>
              </w:rPr>
              <w:t>Retex</w:t>
            </w:r>
            <w:proofErr w:type="spellEnd"/>
            <w:r w:rsidRPr="00352735">
              <w:rPr>
                <w:rFonts w:ascii="Lato" w:eastAsia="Times New Roman" w:hAnsi="Lato"/>
                <w:bCs/>
                <w:color w:val="FF0000"/>
                <w:lang w:eastAsia="fr-FR"/>
              </w:rPr>
              <w:t xml:space="preserve">. </w:t>
            </w:r>
          </w:p>
          <w:p w:rsidR="00407885" w:rsidRPr="00352735" w:rsidRDefault="00407885" w:rsidP="00407885">
            <w:pPr>
              <w:spacing w:after="0" w:line="240" w:lineRule="auto"/>
              <w:rPr>
                <w:rFonts w:ascii="Lato" w:eastAsia="Times New Roman" w:hAnsi="Lato"/>
                <w:bCs/>
                <w:color w:val="FF0000"/>
                <w:lang w:eastAsia="fr-FR"/>
              </w:rPr>
            </w:pPr>
            <w:r w:rsidRPr="00352735">
              <w:rPr>
                <w:rFonts w:ascii="Lato" w:eastAsia="Times New Roman" w:hAnsi="Lato"/>
                <w:bCs/>
                <w:color w:val="FF0000"/>
                <w:lang w:eastAsia="fr-FR"/>
              </w:rPr>
              <w:t>Peut se faire aussi en brainstorming, avec des post-it</w:t>
            </w:r>
            <w:r w:rsidR="0039086D" w:rsidRPr="00352735">
              <w:rPr>
                <w:rFonts w:ascii="Lato" w:eastAsia="Times New Roman" w:hAnsi="Lato"/>
                <w:bCs/>
                <w:color w:val="FF0000"/>
                <w:lang w:eastAsia="fr-FR"/>
              </w:rPr>
              <w:t>, sous forme de quizz, bingo…</w:t>
            </w:r>
            <w:r w:rsidR="00CC6332" w:rsidRPr="00352735">
              <w:rPr>
                <w:rFonts w:ascii="Lato" w:eastAsia="Times New Roman" w:hAnsi="Lato"/>
                <w:bCs/>
                <w:color w:val="FF0000"/>
                <w:lang w:eastAsia="fr-FR"/>
              </w:rPr>
              <w:t xml:space="preserve">  </w:t>
            </w:r>
          </w:p>
          <w:p w:rsidR="00CC6332" w:rsidRPr="00352735" w:rsidRDefault="00CC6332" w:rsidP="00407885">
            <w:pPr>
              <w:spacing w:after="0" w:line="240" w:lineRule="auto"/>
              <w:rPr>
                <w:rFonts w:ascii="Lato" w:eastAsia="Times New Roman" w:hAnsi="Lato"/>
                <w:bCs/>
                <w:lang w:eastAsia="fr-FR"/>
              </w:rPr>
            </w:pPr>
          </w:p>
          <w:p w:rsidR="001124EA" w:rsidRPr="00352735" w:rsidRDefault="001124EA" w:rsidP="001124EA">
            <w:pPr>
              <w:spacing w:after="0" w:line="240" w:lineRule="auto"/>
              <w:rPr>
                <w:rFonts w:ascii="Lato" w:eastAsia="Times New Roman" w:hAnsi="Lato"/>
                <w:bCs/>
                <w:lang w:eastAsia="fr-FR"/>
              </w:rPr>
            </w:pPr>
            <w:r w:rsidRPr="00352735">
              <w:rPr>
                <w:rFonts w:ascii="Lato" w:eastAsia="Times New Roman" w:hAnsi="Lato"/>
                <w:bCs/>
                <w:lang w:eastAsia="fr-FR"/>
              </w:rPr>
              <w:t>A partir des représentations recueillies :</w:t>
            </w:r>
          </w:p>
          <w:p w:rsidR="00407885" w:rsidRPr="00352735" w:rsidRDefault="00407885" w:rsidP="001124EA">
            <w:pPr>
              <w:spacing w:after="0" w:line="240" w:lineRule="auto"/>
              <w:rPr>
                <w:rFonts w:ascii="Lato" w:eastAsia="Times New Roman" w:hAnsi="Lato"/>
                <w:bCs/>
                <w:lang w:eastAsia="fr-FR"/>
              </w:rPr>
            </w:pPr>
          </w:p>
          <w:p w:rsidR="001124EA" w:rsidRPr="00352735" w:rsidRDefault="001124EA" w:rsidP="001124EA">
            <w:pPr>
              <w:pStyle w:val="Paragraphedeliste"/>
              <w:numPr>
                <w:ilvl w:val="0"/>
                <w:numId w:val="1"/>
              </w:numPr>
              <w:spacing w:after="0" w:line="240" w:lineRule="auto"/>
              <w:rPr>
                <w:rFonts w:ascii="Lato" w:eastAsia="Times New Roman" w:hAnsi="Lato" w:cs="Times New Roman"/>
                <w:bCs/>
                <w:lang w:eastAsia="fr-FR"/>
              </w:rPr>
            </w:pPr>
            <w:r w:rsidRPr="00352735">
              <w:rPr>
                <w:rFonts w:ascii="Lato" w:eastAsia="Times New Roman" w:hAnsi="Lato" w:cs="Times New Roman"/>
                <w:bCs/>
                <w:lang w:eastAsia="fr-FR"/>
              </w:rPr>
              <w:t xml:space="preserve"> inventorier les incontournables du </w:t>
            </w:r>
            <w:proofErr w:type="spellStart"/>
            <w:r w:rsidRPr="00352735">
              <w:rPr>
                <w:rFonts w:ascii="Lato" w:eastAsia="Times New Roman" w:hAnsi="Lato" w:cs="Times New Roman"/>
                <w:bCs/>
                <w:lang w:eastAsia="fr-FR"/>
              </w:rPr>
              <w:t>retex</w:t>
            </w:r>
            <w:proofErr w:type="spellEnd"/>
          </w:p>
          <w:p w:rsidR="00407885" w:rsidRPr="00352735" w:rsidRDefault="00407885" w:rsidP="00407885">
            <w:pPr>
              <w:spacing w:after="0" w:line="240" w:lineRule="auto"/>
              <w:rPr>
                <w:rFonts w:ascii="Lato" w:eastAsia="Times New Roman" w:hAnsi="Lato"/>
                <w:bCs/>
                <w:lang w:eastAsia="fr-FR"/>
              </w:rPr>
            </w:pPr>
          </w:p>
          <w:p w:rsidR="001124EA" w:rsidRPr="00352735" w:rsidRDefault="001124EA" w:rsidP="001124EA">
            <w:pPr>
              <w:pStyle w:val="Paragraphedeliste"/>
              <w:numPr>
                <w:ilvl w:val="0"/>
                <w:numId w:val="1"/>
              </w:numPr>
              <w:spacing w:after="0" w:line="240" w:lineRule="auto"/>
              <w:rPr>
                <w:rFonts w:ascii="Lato" w:eastAsia="Times New Roman" w:hAnsi="Lato" w:cs="Times New Roman"/>
                <w:bCs/>
                <w:lang w:eastAsia="fr-FR"/>
              </w:rPr>
            </w:pPr>
            <w:r w:rsidRPr="00352735">
              <w:rPr>
                <w:rFonts w:ascii="Lato" w:eastAsia="Times New Roman" w:hAnsi="Lato" w:cs="Times New Roman"/>
                <w:bCs/>
                <w:lang w:eastAsia="fr-FR"/>
              </w:rPr>
              <w:t xml:space="preserve"> contractualiser ce que serait la charte du pôle territoire pour bien fonctionner ensemble</w:t>
            </w:r>
          </w:p>
          <w:p w:rsidR="001768EC" w:rsidRPr="00352735" w:rsidRDefault="001768EC" w:rsidP="001768EC">
            <w:pPr>
              <w:pStyle w:val="Paragraphedeliste"/>
              <w:rPr>
                <w:rFonts w:ascii="Lato" w:eastAsia="Times New Roman" w:hAnsi="Lato" w:cs="Times New Roman"/>
                <w:bCs/>
                <w:lang w:eastAsia="fr-FR"/>
              </w:rPr>
            </w:pPr>
          </w:p>
          <w:p w:rsidR="001768EC" w:rsidRPr="00352735" w:rsidRDefault="001768EC" w:rsidP="001124EA">
            <w:pPr>
              <w:pStyle w:val="Paragraphedeliste"/>
              <w:numPr>
                <w:ilvl w:val="0"/>
                <w:numId w:val="1"/>
              </w:numPr>
              <w:spacing w:after="0" w:line="240" w:lineRule="auto"/>
              <w:rPr>
                <w:rFonts w:ascii="Lato" w:eastAsia="Times New Roman" w:hAnsi="Lato" w:cs="Times New Roman"/>
                <w:bCs/>
                <w:lang w:eastAsia="fr-FR"/>
              </w:rPr>
            </w:pPr>
            <w:r w:rsidRPr="00352735">
              <w:rPr>
                <w:rFonts w:ascii="Lato" w:eastAsia="Times New Roman" w:hAnsi="Lato"/>
                <w:bCs/>
                <w:lang w:eastAsia="fr-FR"/>
              </w:rPr>
              <w:t xml:space="preserve">Projection de la charte </w:t>
            </w:r>
            <w:proofErr w:type="spellStart"/>
            <w:r w:rsidRPr="00352735">
              <w:rPr>
                <w:rFonts w:ascii="Lato" w:eastAsia="Times New Roman" w:hAnsi="Lato"/>
                <w:bCs/>
                <w:lang w:eastAsia="fr-FR"/>
              </w:rPr>
              <w:t>co</w:t>
            </w:r>
            <w:proofErr w:type="spellEnd"/>
            <w:r w:rsidRPr="00352735">
              <w:rPr>
                <w:rFonts w:ascii="Lato" w:eastAsia="Times New Roman" w:hAnsi="Lato"/>
                <w:bCs/>
                <w:lang w:eastAsia="fr-FR"/>
              </w:rPr>
              <w:t xml:space="preserve">-construite sur ordinateur ou </w:t>
            </w:r>
            <w:proofErr w:type="spellStart"/>
            <w:r w:rsidRPr="00352735">
              <w:rPr>
                <w:rFonts w:ascii="Lato" w:eastAsia="Times New Roman" w:hAnsi="Lato" w:cs="Times New Roman"/>
                <w:bCs/>
                <w:lang w:eastAsia="fr-FR"/>
              </w:rPr>
              <w:t>paperboard</w:t>
            </w:r>
            <w:proofErr w:type="spellEnd"/>
            <w:r w:rsidRPr="00352735">
              <w:rPr>
                <w:rFonts w:ascii="Lato" w:eastAsia="Times New Roman" w:hAnsi="Lato" w:cs="Times New Roman"/>
                <w:bCs/>
                <w:lang w:eastAsia="fr-FR"/>
              </w:rPr>
              <w:t xml:space="preserve"> /carte mentale…</w:t>
            </w:r>
          </w:p>
          <w:p w:rsidR="001768EC" w:rsidRPr="00352735" w:rsidRDefault="001768EC" w:rsidP="001768EC">
            <w:pPr>
              <w:spacing w:after="0" w:line="240" w:lineRule="auto"/>
              <w:jc w:val="both"/>
              <w:rPr>
                <w:rFonts w:ascii="Lato" w:eastAsia="Times New Roman" w:hAnsi="Lato"/>
                <w:bCs/>
                <w:lang w:eastAsia="fr-FR"/>
              </w:rPr>
            </w:pPr>
            <w:r w:rsidRPr="00352735">
              <w:rPr>
                <w:rFonts w:ascii="Lato" w:eastAsia="Times New Roman" w:hAnsi="Lato"/>
                <w:bCs/>
                <w:highlight w:val="yellow"/>
                <w:lang w:eastAsia="fr-FR"/>
              </w:rPr>
              <w:t>OU</w:t>
            </w:r>
          </w:p>
          <w:p w:rsidR="001768EC" w:rsidRPr="00352735" w:rsidRDefault="001768EC" w:rsidP="001768EC">
            <w:pPr>
              <w:spacing w:after="0" w:line="240" w:lineRule="auto"/>
              <w:jc w:val="both"/>
              <w:rPr>
                <w:rFonts w:ascii="Lato" w:eastAsia="Times New Roman" w:hAnsi="Lato"/>
                <w:bCs/>
                <w:lang w:eastAsia="fr-FR"/>
              </w:rPr>
            </w:pPr>
            <w:r w:rsidRPr="00352735">
              <w:rPr>
                <w:rFonts w:ascii="Lato" w:eastAsia="Times New Roman" w:hAnsi="Lato"/>
                <w:bCs/>
                <w:highlight w:val="yellow"/>
                <w:lang w:eastAsia="fr-FR"/>
              </w:rPr>
              <w:t>Activité « les six chapeaux »</w:t>
            </w:r>
          </w:p>
          <w:p w:rsidR="001768EC" w:rsidRPr="00352735" w:rsidRDefault="001768EC" w:rsidP="001768EC">
            <w:pPr>
              <w:pStyle w:val="Paragraphedeliste"/>
              <w:numPr>
                <w:ilvl w:val="0"/>
                <w:numId w:val="3"/>
              </w:numPr>
              <w:jc w:val="both"/>
              <w:rPr>
                <w:rFonts w:ascii="Lato" w:hAnsi="Lato"/>
              </w:rPr>
            </w:pPr>
            <w:r w:rsidRPr="00352735">
              <w:rPr>
                <w:rFonts w:ascii="Lato" w:hAnsi="Lato"/>
              </w:rPr>
              <w:t>Chapeau BLANC : inventaire de données, faits, archives</w:t>
            </w:r>
          </w:p>
          <w:p w:rsidR="001768EC" w:rsidRPr="00352735" w:rsidRDefault="001768EC" w:rsidP="001768EC">
            <w:pPr>
              <w:pStyle w:val="Paragraphedeliste"/>
              <w:numPr>
                <w:ilvl w:val="0"/>
                <w:numId w:val="3"/>
              </w:numPr>
              <w:jc w:val="both"/>
              <w:rPr>
                <w:rFonts w:ascii="Lato" w:hAnsi="Lato"/>
              </w:rPr>
            </w:pPr>
            <w:r w:rsidRPr="00352735">
              <w:rPr>
                <w:rFonts w:ascii="Lato" w:hAnsi="Lato"/>
              </w:rPr>
              <w:t>Chapeau JAUNE : aspects positifs, avantages</w:t>
            </w:r>
          </w:p>
          <w:p w:rsidR="001768EC" w:rsidRPr="00352735" w:rsidRDefault="001768EC" w:rsidP="001768EC">
            <w:pPr>
              <w:pStyle w:val="Paragraphedeliste"/>
              <w:numPr>
                <w:ilvl w:val="0"/>
                <w:numId w:val="3"/>
              </w:numPr>
              <w:jc w:val="both"/>
              <w:rPr>
                <w:rFonts w:ascii="Lato" w:hAnsi="Lato"/>
              </w:rPr>
            </w:pPr>
            <w:r w:rsidRPr="00352735">
              <w:rPr>
                <w:rFonts w:ascii="Lato" w:hAnsi="Lato"/>
              </w:rPr>
              <w:t>Chapeau NOIR : risques, limites</w:t>
            </w:r>
          </w:p>
          <w:p w:rsidR="001768EC" w:rsidRPr="00352735" w:rsidRDefault="001768EC" w:rsidP="001768EC">
            <w:pPr>
              <w:pStyle w:val="Paragraphedeliste"/>
              <w:numPr>
                <w:ilvl w:val="0"/>
                <w:numId w:val="3"/>
              </w:numPr>
              <w:jc w:val="both"/>
              <w:rPr>
                <w:rFonts w:ascii="Lato" w:hAnsi="Lato"/>
              </w:rPr>
            </w:pPr>
            <w:r w:rsidRPr="00352735">
              <w:rPr>
                <w:rFonts w:ascii="Lato" w:hAnsi="Lato"/>
              </w:rPr>
              <w:t xml:space="preserve">Chapeau VERT : créativité, nouvelles pistes </w:t>
            </w:r>
          </w:p>
          <w:p w:rsidR="00B36896" w:rsidRPr="00352735" w:rsidRDefault="001768EC" w:rsidP="001768EC">
            <w:pPr>
              <w:pStyle w:val="Paragraphedeliste"/>
              <w:numPr>
                <w:ilvl w:val="0"/>
                <w:numId w:val="3"/>
              </w:numPr>
              <w:jc w:val="both"/>
              <w:rPr>
                <w:rFonts w:ascii="Lato" w:hAnsi="Lato"/>
              </w:rPr>
            </w:pPr>
            <w:r w:rsidRPr="00352735">
              <w:rPr>
                <w:rFonts w:ascii="Lato" w:hAnsi="Lato"/>
              </w:rPr>
              <w:t>Chapeau ROUGE : sentiments, émotions</w:t>
            </w:r>
          </w:p>
        </w:tc>
      </w:tr>
      <w:tr w:rsidR="004063A8" w:rsidRPr="00CC6332" w:rsidTr="00A508CF">
        <w:trPr>
          <w:trHeight w:val="1279"/>
        </w:trPr>
        <w:tc>
          <w:tcPr>
            <w:tcW w:w="302" w:type="pct"/>
            <w:tcBorders>
              <w:top w:val="single" w:sz="4" w:space="0" w:color="000000"/>
              <w:left w:val="single" w:sz="4" w:space="0" w:color="000000"/>
              <w:bottom w:val="single" w:sz="4" w:space="0" w:color="000000"/>
            </w:tcBorders>
          </w:tcPr>
          <w:p w:rsidR="00CC6332" w:rsidRPr="00352735" w:rsidRDefault="00CC6332" w:rsidP="001F3AE9">
            <w:pPr>
              <w:spacing w:after="0" w:line="240" w:lineRule="auto"/>
              <w:jc w:val="center"/>
              <w:rPr>
                <w:rFonts w:ascii="Lato" w:eastAsia="Times New Roman" w:hAnsi="Lato"/>
                <w:bCs/>
                <w:szCs w:val="20"/>
                <w:lang w:eastAsia="fr-FR"/>
              </w:rPr>
            </w:pPr>
          </w:p>
          <w:p w:rsidR="004063A8" w:rsidRPr="00352735" w:rsidRDefault="00923FDD" w:rsidP="001F3AE9">
            <w:pPr>
              <w:spacing w:after="0" w:line="240" w:lineRule="auto"/>
              <w:jc w:val="center"/>
              <w:rPr>
                <w:rFonts w:ascii="Lato" w:eastAsia="Times New Roman" w:hAnsi="Lato"/>
                <w:bCs/>
                <w:szCs w:val="20"/>
                <w:lang w:eastAsia="fr-FR"/>
              </w:rPr>
            </w:pPr>
            <w:r w:rsidRPr="00352735">
              <w:rPr>
                <w:rFonts w:ascii="Lato" w:eastAsia="Times New Roman" w:hAnsi="Lato"/>
                <w:bCs/>
                <w:szCs w:val="20"/>
                <w:lang w:eastAsia="fr-FR"/>
              </w:rPr>
              <w:t>4</w:t>
            </w:r>
            <w:r w:rsidR="00CC6332" w:rsidRPr="00352735">
              <w:rPr>
                <w:rFonts w:ascii="Lato" w:eastAsia="Times New Roman" w:hAnsi="Lato"/>
                <w:bCs/>
                <w:szCs w:val="20"/>
                <w:lang w:eastAsia="fr-FR"/>
              </w:rPr>
              <w:t>0’</w:t>
            </w:r>
          </w:p>
          <w:p w:rsidR="00923FDD" w:rsidRPr="00352735" w:rsidRDefault="00923FDD" w:rsidP="001F3AE9">
            <w:pPr>
              <w:spacing w:after="0" w:line="240" w:lineRule="auto"/>
              <w:jc w:val="center"/>
              <w:rPr>
                <w:rFonts w:ascii="Lato" w:eastAsia="Times New Roman" w:hAnsi="Lato"/>
                <w:bCs/>
                <w:szCs w:val="20"/>
                <w:lang w:eastAsia="fr-FR"/>
              </w:rPr>
            </w:pPr>
          </w:p>
          <w:p w:rsidR="00923FDD" w:rsidRPr="00352735" w:rsidRDefault="00923FDD" w:rsidP="001F3AE9">
            <w:pPr>
              <w:spacing w:after="0" w:line="240" w:lineRule="auto"/>
              <w:jc w:val="center"/>
              <w:rPr>
                <w:rFonts w:ascii="Lato" w:eastAsia="Times New Roman" w:hAnsi="Lato"/>
                <w:bCs/>
                <w:szCs w:val="20"/>
                <w:lang w:eastAsia="fr-FR"/>
              </w:rPr>
            </w:pPr>
          </w:p>
          <w:p w:rsidR="00923FDD" w:rsidRPr="00352735" w:rsidRDefault="00923FDD" w:rsidP="001F3AE9">
            <w:pPr>
              <w:spacing w:after="0" w:line="240" w:lineRule="auto"/>
              <w:jc w:val="center"/>
              <w:rPr>
                <w:rFonts w:ascii="Lato" w:eastAsia="Times New Roman" w:hAnsi="Lato"/>
                <w:bCs/>
                <w:szCs w:val="20"/>
                <w:lang w:eastAsia="fr-FR"/>
              </w:rPr>
            </w:pPr>
          </w:p>
          <w:p w:rsidR="00923FDD" w:rsidRPr="00352735" w:rsidRDefault="00923FDD" w:rsidP="001F3AE9">
            <w:pPr>
              <w:spacing w:after="0" w:line="240" w:lineRule="auto"/>
              <w:jc w:val="center"/>
              <w:rPr>
                <w:rFonts w:ascii="Lato" w:eastAsia="Times New Roman" w:hAnsi="Lato"/>
                <w:bCs/>
                <w:szCs w:val="20"/>
                <w:lang w:eastAsia="fr-FR"/>
              </w:rPr>
            </w:pPr>
          </w:p>
          <w:p w:rsidR="00923FDD" w:rsidRPr="00352735" w:rsidRDefault="00923FDD" w:rsidP="001F3AE9">
            <w:pPr>
              <w:spacing w:after="0" w:line="240" w:lineRule="auto"/>
              <w:jc w:val="center"/>
              <w:rPr>
                <w:rFonts w:ascii="Lato" w:eastAsia="Times New Roman" w:hAnsi="Lato"/>
                <w:bCs/>
                <w:szCs w:val="20"/>
                <w:lang w:eastAsia="fr-FR"/>
              </w:rPr>
            </w:pPr>
          </w:p>
        </w:tc>
        <w:tc>
          <w:tcPr>
            <w:tcW w:w="620" w:type="pct"/>
            <w:tcBorders>
              <w:top w:val="single" w:sz="4" w:space="0" w:color="000000"/>
              <w:left w:val="single" w:sz="4" w:space="0" w:color="000000"/>
              <w:bottom w:val="single" w:sz="4" w:space="0" w:color="000000"/>
            </w:tcBorders>
            <w:shd w:val="clear" w:color="auto" w:fill="auto"/>
          </w:tcPr>
          <w:p w:rsidR="004063A8" w:rsidRPr="00352735" w:rsidRDefault="004063A8" w:rsidP="001F3AE9">
            <w:pPr>
              <w:spacing w:after="0" w:line="240" w:lineRule="auto"/>
              <w:rPr>
                <w:rFonts w:ascii="Lato" w:eastAsia="Times New Roman" w:hAnsi="Lato"/>
                <w:b/>
                <w:bCs/>
                <w:szCs w:val="20"/>
                <w:lang w:eastAsia="fr-FR"/>
              </w:rPr>
            </w:pPr>
          </w:p>
          <w:p w:rsidR="004063A8" w:rsidRPr="00352735" w:rsidRDefault="00407885" w:rsidP="001F3AE9">
            <w:pPr>
              <w:spacing w:after="0" w:line="240" w:lineRule="auto"/>
              <w:rPr>
                <w:rFonts w:ascii="Lato" w:eastAsia="Times New Roman" w:hAnsi="Lato"/>
                <w:b/>
                <w:bCs/>
                <w:szCs w:val="20"/>
                <w:lang w:eastAsia="fr-FR"/>
              </w:rPr>
            </w:pPr>
            <w:r w:rsidRPr="00352735">
              <w:rPr>
                <w:rFonts w:ascii="Lato" w:eastAsia="Times New Roman" w:hAnsi="Lato"/>
                <w:b/>
                <w:bCs/>
                <w:szCs w:val="20"/>
                <w:lang w:eastAsia="fr-FR"/>
              </w:rPr>
              <w:t>S 3</w:t>
            </w:r>
          </w:p>
          <w:p w:rsidR="00B36896" w:rsidRPr="00352735" w:rsidRDefault="00B36896" w:rsidP="001F3AE9">
            <w:pPr>
              <w:spacing w:after="0" w:line="240" w:lineRule="auto"/>
              <w:rPr>
                <w:rFonts w:ascii="Lato" w:eastAsia="Times New Roman" w:hAnsi="Lato"/>
                <w:b/>
                <w:bCs/>
                <w:szCs w:val="20"/>
                <w:lang w:eastAsia="fr-FR"/>
              </w:rPr>
            </w:pPr>
          </w:p>
          <w:p w:rsidR="004063A8" w:rsidRPr="00352735" w:rsidRDefault="004063A8" w:rsidP="001F3AE9">
            <w:pPr>
              <w:spacing w:after="0" w:line="240" w:lineRule="auto"/>
              <w:rPr>
                <w:rFonts w:ascii="Lato" w:eastAsia="Times New Roman" w:hAnsi="Lato"/>
                <w:b/>
                <w:bCs/>
                <w:szCs w:val="20"/>
                <w:lang w:eastAsia="fr-FR"/>
              </w:rPr>
            </w:pPr>
            <w:r w:rsidRPr="00352735">
              <w:rPr>
                <w:rFonts w:ascii="Lato" w:eastAsia="Times New Roman" w:hAnsi="Lato"/>
                <w:b/>
                <w:bCs/>
                <w:szCs w:val="20"/>
                <w:lang w:eastAsia="fr-FR"/>
              </w:rPr>
              <w:t xml:space="preserve">Appliquer </w:t>
            </w:r>
          </w:p>
          <w:p w:rsidR="004063A8" w:rsidRPr="00352735" w:rsidRDefault="004063A8" w:rsidP="001F3AE9">
            <w:pPr>
              <w:spacing w:after="0" w:line="240" w:lineRule="auto"/>
              <w:rPr>
                <w:rFonts w:ascii="Lato" w:eastAsia="Times New Roman" w:hAnsi="Lato"/>
                <w:b/>
                <w:bCs/>
                <w:szCs w:val="20"/>
                <w:lang w:eastAsia="fr-FR"/>
              </w:rPr>
            </w:pPr>
          </w:p>
        </w:tc>
        <w:tc>
          <w:tcPr>
            <w:tcW w:w="1259" w:type="pct"/>
            <w:tcBorders>
              <w:top w:val="single" w:sz="4" w:space="0" w:color="000000"/>
              <w:left w:val="single" w:sz="4" w:space="0" w:color="000000"/>
              <w:bottom w:val="single" w:sz="4" w:space="0" w:color="000000"/>
            </w:tcBorders>
            <w:shd w:val="clear" w:color="auto" w:fill="auto"/>
          </w:tcPr>
          <w:p w:rsidR="00AD07B2" w:rsidRPr="00352735" w:rsidRDefault="00AD07B2" w:rsidP="00AD07B2">
            <w:pPr>
              <w:spacing w:after="0" w:line="240" w:lineRule="auto"/>
              <w:rPr>
                <w:rFonts w:ascii="Lato" w:eastAsia="Times New Roman" w:hAnsi="Lato"/>
                <w:b/>
                <w:szCs w:val="20"/>
                <w:lang w:eastAsia="fr-FR"/>
              </w:rPr>
            </w:pPr>
          </w:p>
          <w:p w:rsidR="00AD07B2" w:rsidRPr="00352735" w:rsidRDefault="00AD07B2" w:rsidP="00AD07B2">
            <w:pPr>
              <w:spacing w:after="0" w:line="240" w:lineRule="auto"/>
              <w:rPr>
                <w:rFonts w:ascii="Lato" w:eastAsia="Times New Roman" w:hAnsi="Lato"/>
                <w:b/>
                <w:szCs w:val="20"/>
                <w:lang w:eastAsia="fr-FR"/>
              </w:rPr>
            </w:pPr>
          </w:p>
          <w:p w:rsidR="004063A8" w:rsidRPr="00352735" w:rsidRDefault="00AD07B2" w:rsidP="001F3AE9">
            <w:pPr>
              <w:spacing w:after="0" w:line="240" w:lineRule="auto"/>
              <w:rPr>
                <w:rFonts w:ascii="Lato" w:eastAsia="Times New Roman" w:hAnsi="Lato"/>
                <w:bCs/>
                <w:szCs w:val="20"/>
                <w:lang w:eastAsia="fr-FR"/>
              </w:rPr>
            </w:pPr>
            <w:r w:rsidRPr="00352735">
              <w:rPr>
                <w:rFonts w:ascii="Lato" w:eastAsia="Times New Roman" w:hAnsi="Lato"/>
                <w:bCs/>
                <w:szCs w:val="20"/>
                <w:lang w:eastAsia="fr-FR"/>
              </w:rPr>
              <w:t>C</w:t>
            </w:r>
            <w:r w:rsidR="004063A8" w:rsidRPr="00352735">
              <w:rPr>
                <w:rFonts w:ascii="Lato" w:eastAsia="Times New Roman" w:hAnsi="Lato"/>
                <w:bCs/>
                <w:szCs w:val="20"/>
                <w:lang w:eastAsia="fr-FR"/>
              </w:rPr>
              <w:t>ompléter les apports théoriques</w:t>
            </w:r>
          </w:p>
          <w:p w:rsidR="00AD07B2" w:rsidRPr="00352735" w:rsidRDefault="00AD07B2" w:rsidP="001F3AE9">
            <w:pPr>
              <w:spacing w:after="0" w:line="240" w:lineRule="auto"/>
              <w:rPr>
                <w:rFonts w:ascii="Lato" w:eastAsia="Times New Roman" w:hAnsi="Lato"/>
                <w:bCs/>
                <w:szCs w:val="20"/>
                <w:lang w:eastAsia="fr-FR"/>
              </w:rPr>
            </w:pPr>
          </w:p>
          <w:p w:rsidR="004063A8" w:rsidRPr="00352735" w:rsidRDefault="00AD07B2" w:rsidP="001F3AE9">
            <w:pPr>
              <w:spacing w:after="0" w:line="240" w:lineRule="auto"/>
              <w:rPr>
                <w:rFonts w:ascii="Lato" w:eastAsia="Times New Roman" w:hAnsi="Lato"/>
                <w:bCs/>
                <w:szCs w:val="20"/>
                <w:lang w:eastAsia="fr-FR"/>
              </w:rPr>
            </w:pPr>
            <w:r w:rsidRPr="00352735">
              <w:rPr>
                <w:rFonts w:ascii="Lato" w:eastAsia="Times New Roman" w:hAnsi="Lato"/>
                <w:bCs/>
                <w:szCs w:val="20"/>
                <w:lang w:eastAsia="fr-FR"/>
              </w:rPr>
              <w:t>P</w:t>
            </w:r>
            <w:r w:rsidR="004063A8" w:rsidRPr="00352735">
              <w:rPr>
                <w:rFonts w:ascii="Lato" w:eastAsia="Times New Roman" w:hAnsi="Lato"/>
                <w:bCs/>
                <w:szCs w:val="20"/>
                <w:lang w:eastAsia="fr-FR"/>
              </w:rPr>
              <w:t xml:space="preserve">ratiquer et mettre en œuvre </w:t>
            </w:r>
          </w:p>
          <w:p w:rsidR="00AD07B2" w:rsidRPr="00352735" w:rsidRDefault="00AD07B2" w:rsidP="001F3AE9">
            <w:pPr>
              <w:spacing w:after="0" w:line="240" w:lineRule="auto"/>
              <w:rPr>
                <w:rFonts w:ascii="Lato" w:eastAsia="Times New Roman" w:hAnsi="Lato"/>
                <w:bCs/>
                <w:szCs w:val="20"/>
                <w:lang w:eastAsia="fr-FR"/>
              </w:rPr>
            </w:pPr>
          </w:p>
          <w:p w:rsidR="004063A8" w:rsidRPr="00352735" w:rsidRDefault="00AD07B2" w:rsidP="001F3AE9">
            <w:pPr>
              <w:spacing w:after="0" w:line="240" w:lineRule="auto"/>
              <w:rPr>
                <w:rFonts w:ascii="Lato" w:eastAsia="Times New Roman" w:hAnsi="Lato"/>
                <w:b/>
                <w:bCs/>
                <w:szCs w:val="20"/>
                <w:lang w:eastAsia="fr-FR"/>
              </w:rPr>
            </w:pPr>
            <w:r w:rsidRPr="00352735">
              <w:rPr>
                <w:rFonts w:ascii="Lato" w:eastAsia="Times New Roman" w:hAnsi="Lato"/>
                <w:bCs/>
                <w:szCs w:val="20"/>
                <w:lang w:eastAsia="fr-FR"/>
              </w:rPr>
              <w:t>T</w:t>
            </w:r>
            <w:r w:rsidR="004063A8" w:rsidRPr="00352735">
              <w:rPr>
                <w:rFonts w:ascii="Lato" w:eastAsia="Times New Roman" w:hAnsi="Lato"/>
                <w:bCs/>
                <w:szCs w:val="20"/>
                <w:lang w:eastAsia="fr-FR"/>
              </w:rPr>
              <w:t>ransférer</w:t>
            </w:r>
            <w:r w:rsidRPr="00352735">
              <w:rPr>
                <w:rFonts w:ascii="Lato" w:eastAsia="Times New Roman" w:hAnsi="Lato"/>
                <w:b/>
                <w:bCs/>
                <w:szCs w:val="20"/>
                <w:lang w:eastAsia="fr-FR"/>
              </w:rPr>
              <w:t xml:space="preserve"> </w:t>
            </w:r>
          </w:p>
        </w:tc>
        <w:tc>
          <w:tcPr>
            <w:tcW w:w="1640" w:type="pct"/>
            <w:tcBorders>
              <w:top w:val="single" w:sz="4" w:space="0" w:color="000000"/>
              <w:left w:val="single" w:sz="4" w:space="0" w:color="000000"/>
              <w:bottom w:val="single" w:sz="4" w:space="0" w:color="000000"/>
            </w:tcBorders>
            <w:shd w:val="clear" w:color="auto" w:fill="auto"/>
          </w:tcPr>
          <w:p w:rsidR="003661F0" w:rsidRPr="00352735" w:rsidRDefault="003661F0" w:rsidP="00AD07B2">
            <w:pPr>
              <w:spacing w:after="0" w:line="240" w:lineRule="auto"/>
              <w:rPr>
                <w:rFonts w:ascii="Lato" w:eastAsia="Times New Roman" w:hAnsi="Lato"/>
                <w:bCs/>
                <w:szCs w:val="20"/>
                <w:lang w:eastAsia="fr-FR"/>
              </w:rPr>
            </w:pPr>
          </w:p>
          <w:p w:rsidR="00AD07B2" w:rsidRPr="00352735" w:rsidRDefault="00AD07B2" w:rsidP="00AD07B2">
            <w:pPr>
              <w:spacing w:after="0" w:line="240" w:lineRule="auto"/>
              <w:rPr>
                <w:rFonts w:ascii="Lato" w:eastAsia="Times New Roman" w:hAnsi="Lato"/>
                <w:bCs/>
                <w:szCs w:val="20"/>
                <w:lang w:eastAsia="fr-FR"/>
              </w:rPr>
            </w:pPr>
            <w:r w:rsidRPr="00352735">
              <w:rPr>
                <w:rFonts w:ascii="Lato" w:eastAsia="Times New Roman" w:hAnsi="Lato"/>
                <w:bCs/>
                <w:szCs w:val="20"/>
                <w:lang w:eastAsia="fr-FR"/>
              </w:rPr>
              <w:t xml:space="preserve">Pour chaque </w:t>
            </w:r>
            <w:proofErr w:type="spellStart"/>
            <w:r w:rsidRPr="00352735">
              <w:rPr>
                <w:rFonts w:ascii="Lato" w:eastAsia="Times New Roman" w:hAnsi="Lato"/>
                <w:bCs/>
                <w:szCs w:val="20"/>
                <w:lang w:eastAsia="fr-FR"/>
              </w:rPr>
              <w:t>Retex</w:t>
            </w:r>
            <w:proofErr w:type="spellEnd"/>
            <w:r w:rsidRPr="00352735">
              <w:rPr>
                <w:rFonts w:ascii="Lato" w:eastAsia="Times New Roman" w:hAnsi="Lato"/>
                <w:bCs/>
                <w:szCs w:val="20"/>
                <w:lang w:eastAsia="fr-FR"/>
              </w:rPr>
              <w:t xml:space="preserve"> : </w:t>
            </w:r>
          </w:p>
          <w:p w:rsidR="003661F0" w:rsidRPr="00352735" w:rsidRDefault="003661F0" w:rsidP="00AD07B2">
            <w:pPr>
              <w:spacing w:after="0" w:line="240" w:lineRule="auto"/>
              <w:rPr>
                <w:rFonts w:ascii="Lato" w:eastAsia="Times New Roman" w:hAnsi="Lato"/>
                <w:bCs/>
                <w:szCs w:val="20"/>
                <w:lang w:eastAsia="fr-FR"/>
              </w:rPr>
            </w:pPr>
          </w:p>
          <w:p w:rsidR="00AD07B2" w:rsidRPr="00352735" w:rsidRDefault="00AD07B2" w:rsidP="00AD07B2">
            <w:pPr>
              <w:spacing w:after="0" w:line="240" w:lineRule="auto"/>
              <w:rPr>
                <w:rFonts w:ascii="Lato" w:eastAsia="Times New Roman" w:hAnsi="Lato"/>
                <w:szCs w:val="20"/>
                <w:lang w:eastAsia="fr-FR"/>
              </w:rPr>
            </w:pPr>
            <w:r w:rsidRPr="00352735">
              <w:rPr>
                <w:rFonts w:ascii="Lato" w:eastAsia="Times New Roman" w:hAnsi="Lato"/>
                <w:szCs w:val="20"/>
                <w:lang w:eastAsia="fr-FR"/>
              </w:rPr>
              <w:t>Faire une photographie du dispositif, de l’organisation :</w:t>
            </w:r>
          </w:p>
          <w:p w:rsidR="00AD07B2" w:rsidRPr="00352735" w:rsidRDefault="00AD07B2" w:rsidP="00AD07B2">
            <w:pPr>
              <w:autoSpaceDE w:val="0"/>
              <w:autoSpaceDN w:val="0"/>
              <w:adjustRightInd w:val="0"/>
              <w:spacing w:after="0" w:line="240" w:lineRule="auto"/>
              <w:rPr>
                <w:rFonts w:ascii="Lato" w:hAnsi="Lato"/>
                <w:color w:val="000000"/>
                <w:szCs w:val="20"/>
              </w:rPr>
            </w:pPr>
          </w:p>
          <w:p w:rsidR="00AD07B2" w:rsidRPr="00352735" w:rsidRDefault="00AD07B2" w:rsidP="00AD07B2">
            <w:pPr>
              <w:pStyle w:val="Paragraphedeliste"/>
              <w:numPr>
                <w:ilvl w:val="1"/>
                <w:numId w:val="2"/>
              </w:numPr>
              <w:spacing w:after="0" w:line="240" w:lineRule="auto"/>
              <w:ind w:left="771"/>
              <w:rPr>
                <w:rFonts w:ascii="Lato" w:eastAsia="Times New Roman" w:hAnsi="Lato" w:cs="Times New Roman"/>
                <w:bCs/>
                <w:szCs w:val="20"/>
                <w:lang w:eastAsia="fr-FR"/>
              </w:rPr>
            </w:pPr>
            <w:r w:rsidRPr="00352735">
              <w:rPr>
                <w:rFonts w:ascii="Lato" w:eastAsia="Times New Roman" w:hAnsi="Lato" w:cs="Times New Roman"/>
                <w:b/>
                <w:bCs/>
                <w:szCs w:val="20"/>
                <w:lang w:eastAsia="fr-FR"/>
              </w:rPr>
              <w:t>Rappel du cadre</w:t>
            </w:r>
            <w:r w:rsidRPr="00352735">
              <w:rPr>
                <w:rFonts w:ascii="Lato" w:eastAsia="Times New Roman" w:hAnsi="Lato" w:cs="Times New Roman"/>
                <w:bCs/>
                <w:szCs w:val="20"/>
                <w:lang w:eastAsia="fr-FR"/>
              </w:rPr>
              <w:t> et des règles du cadre notamment  le rôle de l’animateur (veiller au respect du cadre, de la charte éthique et relationnelle…)</w:t>
            </w:r>
          </w:p>
          <w:p w:rsidR="00AD07B2" w:rsidRPr="00352735" w:rsidRDefault="00AD07B2" w:rsidP="00AD07B2">
            <w:pPr>
              <w:pStyle w:val="Paragraphedeliste"/>
              <w:numPr>
                <w:ilvl w:val="1"/>
                <w:numId w:val="2"/>
              </w:numPr>
              <w:spacing w:after="0" w:line="240" w:lineRule="auto"/>
              <w:ind w:left="771"/>
              <w:rPr>
                <w:rFonts w:ascii="Lato" w:eastAsia="Times New Roman" w:hAnsi="Lato" w:cs="Times New Roman"/>
                <w:bCs/>
                <w:szCs w:val="20"/>
                <w:lang w:eastAsia="fr-FR"/>
              </w:rPr>
            </w:pPr>
            <w:r w:rsidRPr="00352735">
              <w:rPr>
                <w:rFonts w:ascii="Lato" w:hAnsi="Lato" w:cs="Times New Roman"/>
                <w:color w:val="000000"/>
                <w:szCs w:val="20"/>
              </w:rPr>
              <w:lastRenderedPageBreak/>
              <w:t>Narration de la situation choisie en ciblant l’organisation, la communication et la gestion et non la situation de l’élève. Pdt toute la durée de la narration, le groupe est en écoute active et n’intervient pas. Il posera les questions à la fin. Seul(e) l’animateur (</w:t>
            </w:r>
            <w:proofErr w:type="spellStart"/>
            <w:r w:rsidRPr="00352735">
              <w:rPr>
                <w:rFonts w:ascii="Lato" w:hAnsi="Lato" w:cs="Times New Roman"/>
                <w:color w:val="000000"/>
                <w:szCs w:val="20"/>
              </w:rPr>
              <w:t>trice</w:t>
            </w:r>
            <w:proofErr w:type="spellEnd"/>
            <w:r w:rsidRPr="00352735">
              <w:rPr>
                <w:rFonts w:ascii="Lato" w:hAnsi="Lato" w:cs="Times New Roman"/>
                <w:color w:val="000000"/>
                <w:szCs w:val="20"/>
              </w:rPr>
              <w:t xml:space="preserve">) peut intervenir pour aider à la verbalisation, relance, reformulation, éclaircissement… </w:t>
            </w:r>
          </w:p>
          <w:p w:rsidR="003661F0" w:rsidRPr="00352735" w:rsidRDefault="003661F0" w:rsidP="00A508CF">
            <w:pPr>
              <w:spacing w:after="0" w:line="240" w:lineRule="auto"/>
              <w:rPr>
                <w:rFonts w:ascii="Lato" w:eastAsia="Times New Roman" w:hAnsi="Lato"/>
                <w:bCs/>
                <w:szCs w:val="20"/>
                <w:lang w:eastAsia="fr-FR"/>
              </w:rPr>
            </w:pPr>
          </w:p>
          <w:p w:rsidR="003661F0" w:rsidRPr="00352735" w:rsidRDefault="003661F0" w:rsidP="00AD07B2">
            <w:pPr>
              <w:pStyle w:val="Paragraphedeliste"/>
              <w:spacing w:after="0" w:line="240" w:lineRule="auto"/>
              <w:ind w:left="771"/>
              <w:rPr>
                <w:rFonts w:ascii="Lato" w:eastAsia="Times New Roman" w:hAnsi="Lato" w:cs="Times New Roman"/>
                <w:bCs/>
                <w:szCs w:val="20"/>
                <w:lang w:eastAsia="fr-FR"/>
              </w:rPr>
            </w:pPr>
          </w:p>
          <w:p w:rsidR="00AD07B2" w:rsidRPr="00352735" w:rsidRDefault="00AD07B2" w:rsidP="00AD07B2">
            <w:pPr>
              <w:spacing w:after="0" w:line="240" w:lineRule="auto"/>
              <w:rPr>
                <w:rFonts w:ascii="Lato" w:eastAsia="Times New Roman" w:hAnsi="Lato"/>
                <w:bCs/>
                <w:i/>
                <w:szCs w:val="20"/>
                <w:lang w:eastAsia="fr-FR"/>
              </w:rPr>
            </w:pPr>
            <w:r w:rsidRPr="00352735">
              <w:rPr>
                <w:rFonts w:ascii="Lato" w:eastAsia="Times New Roman" w:hAnsi="Lato"/>
                <w:szCs w:val="20"/>
                <w:lang w:eastAsia="fr-FR"/>
              </w:rPr>
              <w:t>Affiner la compréhension du dispositif :</w:t>
            </w:r>
          </w:p>
          <w:p w:rsidR="00AD07B2" w:rsidRPr="00352735" w:rsidRDefault="00AD07B2" w:rsidP="00AD07B2">
            <w:pPr>
              <w:pStyle w:val="Paragraphedeliste"/>
              <w:spacing w:after="0" w:line="240" w:lineRule="auto"/>
              <w:ind w:left="771"/>
              <w:rPr>
                <w:rFonts w:ascii="Lato" w:eastAsia="Times New Roman" w:hAnsi="Lato" w:cs="Times New Roman"/>
                <w:bCs/>
                <w:szCs w:val="20"/>
                <w:lang w:eastAsia="fr-FR"/>
              </w:rPr>
            </w:pPr>
          </w:p>
          <w:p w:rsidR="00AD07B2" w:rsidRPr="00352735" w:rsidRDefault="00AD07B2" w:rsidP="00AD07B2">
            <w:pPr>
              <w:pStyle w:val="Paragraphedeliste"/>
              <w:numPr>
                <w:ilvl w:val="1"/>
                <w:numId w:val="2"/>
              </w:numPr>
              <w:autoSpaceDE w:val="0"/>
              <w:autoSpaceDN w:val="0"/>
              <w:adjustRightInd w:val="0"/>
              <w:spacing w:after="0" w:line="240" w:lineRule="auto"/>
              <w:ind w:left="771" w:hanging="283"/>
              <w:rPr>
                <w:rFonts w:ascii="Lato" w:hAnsi="Lato" w:cs="Times New Roman"/>
                <w:color w:val="000000"/>
                <w:szCs w:val="20"/>
              </w:rPr>
            </w:pPr>
            <w:r w:rsidRPr="00352735">
              <w:rPr>
                <w:rFonts w:ascii="Lato" w:hAnsi="Lato" w:cs="Times New Roman"/>
                <w:color w:val="000000"/>
                <w:szCs w:val="20"/>
              </w:rPr>
              <w:t>Questionnement  du groupe (</w:t>
            </w:r>
            <w:r w:rsidRPr="00352735">
              <w:rPr>
                <w:rFonts w:ascii="Lato" w:hAnsi="Lato" w:cs="Times New Roman"/>
                <w:b/>
                <w:color w:val="000000"/>
                <w:szCs w:val="20"/>
              </w:rPr>
              <w:t>rappel du  cadre</w:t>
            </w:r>
            <w:r w:rsidRPr="00352735">
              <w:rPr>
                <w:rFonts w:ascii="Lato" w:hAnsi="Lato" w:cs="Times New Roman"/>
                <w:color w:val="000000"/>
                <w:szCs w:val="20"/>
              </w:rPr>
              <w:t xml:space="preserve"> : lever la main pour prendre la parole, s’exprimer en son nom, clarifier la situation sans la juger…) </w:t>
            </w:r>
          </w:p>
          <w:p w:rsidR="00AD07B2" w:rsidRPr="00352735" w:rsidRDefault="00AD07B2" w:rsidP="00AD07B2">
            <w:pPr>
              <w:pStyle w:val="Paragraphedeliste"/>
              <w:autoSpaceDE w:val="0"/>
              <w:autoSpaceDN w:val="0"/>
              <w:adjustRightInd w:val="0"/>
              <w:spacing w:after="0" w:line="240" w:lineRule="auto"/>
              <w:ind w:left="771"/>
              <w:rPr>
                <w:rFonts w:ascii="Lato" w:hAnsi="Lato" w:cs="Times New Roman"/>
                <w:color w:val="000000"/>
                <w:szCs w:val="20"/>
              </w:rPr>
            </w:pPr>
            <w:r w:rsidRPr="00352735">
              <w:rPr>
                <w:rFonts w:ascii="Lato" w:hAnsi="Lato" w:cs="Times New Roman"/>
                <w:color w:val="000000"/>
                <w:szCs w:val="20"/>
              </w:rPr>
              <w:t>Echanges et identification d’alternatives  possibles, sous l’égide de l’animateur (Auriez-vous pu agir autrement ? Comment ? Quelles solutions voyez-vous ? Est-ce qu’il y a des actions à privilégier ? Qu’est-ce qui a bien fonctionné ? Quels sont les points à éviter/ à améliorer ? Quels sont les points à retenir, à valoriser…</w:t>
            </w:r>
          </w:p>
          <w:p w:rsidR="004063A8" w:rsidRPr="00352735" w:rsidRDefault="004063A8" w:rsidP="00BC413A">
            <w:pPr>
              <w:autoSpaceDE w:val="0"/>
              <w:autoSpaceDN w:val="0"/>
              <w:adjustRightInd w:val="0"/>
              <w:spacing w:after="0" w:line="240" w:lineRule="auto"/>
              <w:rPr>
                <w:rFonts w:ascii="Lato" w:eastAsia="Times New Roman" w:hAnsi="Lato"/>
                <w:bCs/>
                <w:szCs w:val="20"/>
                <w:lang w:eastAsia="fr-FR"/>
              </w:rPr>
            </w:pPr>
          </w:p>
        </w:tc>
        <w:tc>
          <w:tcPr>
            <w:tcW w:w="1179" w:type="pct"/>
            <w:tcBorders>
              <w:top w:val="single" w:sz="4" w:space="0" w:color="000000"/>
              <w:left w:val="single" w:sz="4" w:space="0" w:color="000000"/>
              <w:bottom w:val="single" w:sz="4" w:space="0" w:color="000000"/>
              <w:right w:val="single" w:sz="4" w:space="0" w:color="auto"/>
            </w:tcBorders>
            <w:shd w:val="clear" w:color="auto" w:fill="auto"/>
          </w:tcPr>
          <w:p w:rsidR="003661F0" w:rsidRPr="00352735" w:rsidRDefault="003661F0" w:rsidP="00AD07B2">
            <w:pPr>
              <w:spacing w:after="0" w:line="240" w:lineRule="auto"/>
              <w:rPr>
                <w:rFonts w:ascii="Lato" w:eastAsia="Times New Roman" w:hAnsi="Lato"/>
                <w:bCs/>
                <w:szCs w:val="20"/>
                <w:lang w:eastAsia="fr-FR"/>
              </w:rPr>
            </w:pPr>
          </w:p>
          <w:p w:rsidR="00AD07B2" w:rsidRPr="00352735" w:rsidRDefault="00501BD5" w:rsidP="00AD07B2">
            <w:pPr>
              <w:spacing w:after="0" w:line="240" w:lineRule="auto"/>
              <w:rPr>
                <w:rFonts w:ascii="Lato" w:eastAsia="Times New Roman" w:hAnsi="Lato"/>
                <w:bCs/>
                <w:szCs w:val="20"/>
                <w:lang w:eastAsia="fr-FR"/>
              </w:rPr>
            </w:pPr>
            <w:r w:rsidRPr="00352735">
              <w:rPr>
                <w:rFonts w:ascii="Lato" w:eastAsia="Times New Roman" w:hAnsi="Lato"/>
                <w:bCs/>
                <w:szCs w:val="20"/>
                <w:lang w:eastAsia="fr-FR"/>
              </w:rPr>
              <w:t xml:space="preserve">Soit une </w:t>
            </w:r>
            <w:r w:rsidR="00AD07B2" w:rsidRPr="00352735">
              <w:rPr>
                <w:rFonts w:ascii="Lato" w:eastAsia="Times New Roman" w:hAnsi="Lato"/>
                <w:bCs/>
                <w:szCs w:val="20"/>
                <w:lang w:eastAsia="fr-FR"/>
              </w:rPr>
              <w:t xml:space="preserve">analyse en grand groupe et un seul animateur (le/la </w:t>
            </w:r>
            <w:proofErr w:type="gramStart"/>
            <w:r w:rsidR="00AD07B2" w:rsidRPr="00352735">
              <w:rPr>
                <w:rFonts w:ascii="Lato" w:eastAsia="Times New Roman" w:hAnsi="Lato"/>
                <w:bCs/>
                <w:szCs w:val="20"/>
                <w:lang w:eastAsia="fr-FR"/>
              </w:rPr>
              <w:t>formateur(</w:t>
            </w:r>
            <w:proofErr w:type="spellStart"/>
            <w:proofErr w:type="gramEnd"/>
            <w:r w:rsidR="00AD07B2" w:rsidRPr="00352735">
              <w:rPr>
                <w:rFonts w:ascii="Lato" w:eastAsia="Times New Roman" w:hAnsi="Lato"/>
                <w:bCs/>
                <w:szCs w:val="20"/>
                <w:lang w:eastAsia="fr-FR"/>
              </w:rPr>
              <w:t>trice</w:t>
            </w:r>
            <w:proofErr w:type="spellEnd"/>
            <w:r w:rsidR="00AD07B2" w:rsidRPr="00352735">
              <w:rPr>
                <w:rFonts w:ascii="Lato" w:eastAsia="Times New Roman" w:hAnsi="Lato"/>
                <w:bCs/>
                <w:szCs w:val="20"/>
                <w:lang w:eastAsia="fr-FR"/>
              </w:rPr>
              <w:t>)</w:t>
            </w:r>
          </w:p>
          <w:p w:rsidR="00AD07B2" w:rsidRPr="00352735" w:rsidRDefault="00AD07B2" w:rsidP="00AD07B2">
            <w:pPr>
              <w:spacing w:after="0" w:line="240" w:lineRule="auto"/>
              <w:rPr>
                <w:rFonts w:ascii="Lato" w:eastAsia="Times New Roman" w:hAnsi="Lato"/>
                <w:bCs/>
                <w:szCs w:val="20"/>
                <w:lang w:eastAsia="fr-FR"/>
              </w:rPr>
            </w:pPr>
          </w:p>
          <w:p w:rsidR="00AD07B2" w:rsidRPr="00352735" w:rsidRDefault="00AD07B2" w:rsidP="00AD07B2">
            <w:pPr>
              <w:spacing w:after="0" w:line="240" w:lineRule="auto"/>
              <w:rPr>
                <w:rFonts w:ascii="Lato" w:eastAsia="Times New Roman" w:hAnsi="Lato"/>
                <w:bCs/>
                <w:szCs w:val="20"/>
                <w:lang w:eastAsia="fr-FR"/>
              </w:rPr>
            </w:pPr>
            <w:r w:rsidRPr="00352735">
              <w:rPr>
                <w:rFonts w:ascii="Lato" w:eastAsia="Times New Roman" w:hAnsi="Lato"/>
                <w:bCs/>
                <w:szCs w:val="20"/>
                <w:lang w:eastAsia="fr-FR"/>
              </w:rPr>
              <w:t xml:space="preserve">Soit deux sous- </w:t>
            </w:r>
            <w:proofErr w:type="gramStart"/>
            <w:r w:rsidRPr="00352735">
              <w:rPr>
                <w:rFonts w:ascii="Lato" w:eastAsia="Times New Roman" w:hAnsi="Lato"/>
                <w:bCs/>
                <w:szCs w:val="20"/>
                <w:lang w:eastAsia="fr-FR"/>
              </w:rPr>
              <w:t>groupes</w:t>
            </w:r>
            <w:proofErr w:type="gramEnd"/>
            <w:r w:rsidRPr="00352735">
              <w:rPr>
                <w:rFonts w:ascii="Lato" w:eastAsia="Times New Roman" w:hAnsi="Lato"/>
                <w:bCs/>
                <w:szCs w:val="20"/>
                <w:lang w:eastAsia="fr-FR"/>
              </w:rPr>
              <w:t xml:space="preserve"> avec un animateur par groupe</w:t>
            </w:r>
          </w:p>
          <w:p w:rsidR="00AD07B2" w:rsidRPr="00352735" w:rsidRDefault="00AD07B2" w:rsidP="00AD07B2">
            <w:pPr>
              <w:spacing w:after="0" w:line="240" w:lineRule="auto"/>
              <w:rPr>
                <w:rFonts w:ascii="Lato" w:eastAsia="Times New Roman" w:hAnsi="Lato"/>
                <w:bCs/>
                <w:szCs w:val="20"/>
                <w:lang w:eastAsia="fr-FR"/>
              </w:rPr>
            </w:pPr>
          </w:p>
          <w:p w:rsidR="00AD07B2" w:rsidRPr="00352735" w:rsidRDefault="00AD07B2" w:rsidP="00AD07B2">
            <w:pPr>
              <w:spacing w:after="0" w:line="240" w:lineRule="auto"/>
              <w:rPr>
                <w:rFonts w:ascii="Lato" w:eastAsia="Times New Roman" w:hAnsi="Lato"/>
                <w:bCs/>
                <w:szCs w:val="20"/>
                <w:lang w:eastAsia="fr-FR"/>
              </w:rPr>
            </w:pPr>
          </w:p>
          <w:p w:rsidR="00AD07B2" w:rsidRPr="00352735" w:rsidRDefault="00AD07B2" w:rsidP="00AD07B2">
            <w:pPr>
              <w:spacing w:after="0" w:line="240" w:lineRule="auto"/>
              <w:rPr>
                <w:rFonts w:ascii="Lato" w:eastAsia="Times New Roman" w:hAnsi="Lato"/>
                <w:b/>
                <w:bCs/>
                <w:color w:val="C00000"/>
                <w:szCs w:val="20"/>
                <w:lang w:eastAsia="fr-FR"/>
              </w:rPr>
            </w:pPr>
            <w:r w:rsidRPr="00352735">
              <w:rPr>
                <w:rFonts w:ascii="Lato" w:eastAsia="Times New Roman" w:hAnsi="Lato"/>
                <w:b/>
                <w:bCs/>
                <w:color w:val="C00000"/>
                <w:szCs w:val="20"/>
                <w:lang w:eastAsia="fr-FR"/>
              </w:rPr>
              <w:t>Veiller à disposer la salle en U ou en cercle</w:t>
            </w:r>
            <w:r w:rsidR="007B1F06" w:rsidRPr="00352735">
              <w:rPr>
                <w:rFonts w:ascii="Lato" w:eastAsia="Times New Roman" w:hAnsi="Lato"/>
                <w:b/>
                <w:bCs/>
                <w:color w:val="C00000"/>
                <w:szCs w:val="20"/>
                <w:lang w:eastAsia="fr-FR"/>
              </w:rPr>
              <w:t>(s)</w:t>
            </w:r>
            <w:r w:rsidRPr="00352735">
              <w:rPr>
                <w:rFonts w:ascii="Lato" w:eastAsia="Times New Roman" w:hAnsi="Lato"/>
                <w:b/>
                <w:bCs/>
                <w:color w:val="C00000"/>
                <w:szCs w:val="20"/>
                <w:lang w:eastAsia="fr-FR"/>
              </w:rPr>
              <w:t xml:space="preserve"> afin de favoriser </w:t>
            </w:r>
            <w:r w:rsidRPr="00352735">
              <w:rPr>
                <w:rFonts w:ascii="Lato" w:eastAsia="Times New Roman" w:hAnsi="Lato"/>
                <w:b/>
                <w:bCs/>
                <w:color w:val="C00000"/>
                <w:szCs w:val="20"/>
                <w:lang w:eastAsia="fr-FR"/>
              </w:rPr>
              <w:lastRenderedPageBreak/>
              <w:t>les échanges</w:t>
            </w:r>
          </w:p>
          <w:p w:rsidR="00AD07B2" w:rsidRPr="00352735" w:rsidRDefault="00AD07B2" w:rsidP="00AD07B2">
            <w:pPr>
              <w:spacing w:after="0" w:line="240" w:lineRule="auto"/>
              <w:rPr>
                <w:rFonts w:ascii="Lato" w:eastAsia="Times New Roman" w:hAnsi="Lato"/>
                <w:b/>
                <w:bCs/>
                <w:szCs w:val="20"/>
                <w:lang w:eastAsia="fr-FR"/>
              </w:rPr>
            </w:pPr>
          </w:p>
          <w:p w:rsidR="00AD07B2" w:rsidRPr="00352735" w:rsidRDefault="00AD07B2" w:rsidP="00AD07B2">
            <w:pPr>
              <w:spacing w:after="0" w:line="240" w:lineRule="auto"/>
              <w:rPr>
                <w:rFonts w:ascii="Lato" w:eastAsia="Times New Roman" w:hAnsi="Lato"/>
                <w:b/>
                <w:bCs/>
                <w:szCs w:val="20"/>
                <w:lang w:eastAsia="fr-FR"/>
              </w:rPr>
            </w:pPr>
          </w:p>
          <w:p w:rsidR="00AD07B2" w:rsidRPr="00352735" w:rsidRDefault="00AD07B2" w:rsidP="00AD07B2">
            <w:pPr>
              <w:spacing w:after="0" w:line="240" w:lineRule="auto"/>
              <w:rPr>
                <w:rFonts w:ascii="Lato" w:eastAsia="Times New Roman" w:hAnsi="Lato"/>
                <w:b/>
                <w:bCs/>
                <w:szCs w:val="20"/>
                <w:lang w:eastAsia="fr-FR"/>
              </w:rPr>
            </w:pPr>
          </w:p>
          <w:p w:rsidR="00AD07B2" w:rsidRPr="00352735" w:rsidRDefault="00AD07B2" w:rsidP="00AD07B2">
            <w:pPr>
              <w:spacing w:after="0" w:line="240" w:lineRule="auto"/>
              <w:rPr>
                <w:rFonts w:ascii="Lato" w:eastAsia="Times New Roman" w:hAnsi="Lato"/>
                <w:b/>
                <w:bCs/>
                <w:szCs w:val="20"/>
                <w:lang w:eastAsia="fr-FR"/>
              </w:rPr>
            </w:pPr>
          </w:p>
          <w:p w:rsidR="00AD07B2" w:rsidRPr="00352735" w:rsidRDefault="00AD07B2" w:rsidP="00AD07B2">
            <w:pPr>
              <w:spacing w:after="0" w:line="240" w:lineRule="auto"/>
              <w:rPr>
                <w:rFonts w:ascii="Lato" w:eastAsia="Times New Roman" w:hAnsi="Lato"/>
                <w:b/>
                <w:bCs/>
                <w:szCs w:val="20"/>
                <w:lang w:eastAsia="fr-FR"/>
              </w:rPr>
            </w:pPr>
          </w:p>
          <w:p w:rsidR="004063A8" w:rsidRPr="00352735" w:rsidRDefault="004063A8" w:rsidP="001F3AE9">
            <w:pPr>
              <w:spacing w:after="0" w:line="240" w:lineRule="auto"/>
              <w:rPr>
                <w:rFonts w:ascii="Lato" w:eastAsia="Times New Roman" w:hAnsi="Lato"/>
                <w:bCs/>
                <w:szCs w:val="20"/>
                <w:lang w:eastAsia="fr-FR"/>
              </w:rPr>
            </w:pPr>
          </w:p>
        </w:tc>
      </w:tr>
      <w:tr w:rsidR="004063A8" w:rsidRPr="00CC6332" w:rsidTr="00A508CF">
        <w:trPr>
          <w:trHeight w:val="1111"/>
        </w:trPr>
        <w:tc>
          <w:tcPr>
            <w:tcW w:w="302" w:type="pct"/>
            <w:tcBorders>
              <w:top w:val="single" w:sz="4" w:space="0" w:color="000000"/>
              <w:left w:val="single" w:sz="4" w:space="0" w:color="000000"/>
              <w:bottom w:val="single" w:sz="4" w:space="0" w:color="000000"/>
            </w:tcBorders>
          </w:tcPr>
          <w:p w:rsidR="004063A8" w:rsidRPr="00352735" w:rsidRDefault="004063A8" w:rsidP="001F3AE9">
            <w:pPr>
              <w:spacing w:after="0" w:line="240" w:lineRule="auto"/>
              <w:jc w:val="center"/>
              <w:rPr>
                <w:rFonts w:ascii="Lato" w:eastAsia="Times New Roman" w:hAnsi="Lato"/>
                <w:bCs/>
                <w:szCs w:val="20"/>
                <w:lang w:eastAsia="fr-FR"/>
              </w:rPr>
            </w:pPr>
          </w:p>
          <w:p w:rsidR="006D1943" w:rsidRPr="00352735" w:rsidRDefault="006D1943" w:rsidP="001F3AE9">
            <w:pPr>
              <w:spacing w:after="0" w:line="240" w:lineRule="auto"/>
              <w:jc w:val="center"/>
              <w:rPr>
                <w:rFonts w:ascii="Lato" w:eastAsia="Times New Roman" w:hAnsi="Lato"/>
                <w:bCs/>
                <w:szCs w:val="20"/>
                <w:lang w:eastAsia="fr-FR"/>
              </w:rPr>
            </w:pPr>
            <w:r w:rsidRPr="00352735">
              <w:rPr>
                <w:rFonts w:ascii="Lato" w:eastAsia="Times New Roman" w:hAnsi="Lato"/>
                <w:bCs/>
                <w:szCs w:val="20"/>
                <w:lang w:eastAsia="fr-FR"/>
              </w:rPr>
              <w:t>20’</w:t>
            </w:r>
          </w:p>
        </w:tc>
        <w:tc>
          <w:tcPr>
            <w:tcW w:w="620" w:type="pct"/>
            <w:tcBorders>
              <w:top w:val="single" w:sz="4" w:space="0" w:color="000000"/>
              <w:left w:val="single" w:sz="4" w:space="0" w:color="000000"/>
              <w:bottom w:val="single" w:sz="4" w:space="0" w:color="000000"/>
            </w:tcBorders>
            <w:shd w:val="clear" w:color="auto" w:fill="auto"/>
          </w:tcPr>
          <w:p w:rsidR="004063A8" w:rsidRPr="00352735" w:rsidRDefault="004063A8" w:rsidP="001F3AE9">
            <w:pPr>
              <w:spacing w:after="0" w:line="240" w:lineRule="auto"/>
              <w:rPr>
                <w:rFonts w:ascii="Lato" w:eastAsia="Times New Roman" w:hAnsi="Lato"/>
                <w:b/>
                <w:szCs w:val="20"/>
                <w:lang w:eastAsia="fr-FR"/>
              </w:rPr>
            </w:pPr>
          </w:p>
          <w:p w:rsidR="004063A8" w:rsidRPr="00352735" w:rsidRDefault="004063A8" w:rsidP="001F3AE9">
            <w:pPr>
              <w:spacing w:after="0" w:line="240" w:lineRule="auto"/>
              <w:rPr>
                <w:rFonts w:ascii="Lato" w:eastAsia="Times New Roman" w:hAnsi="Lato"/>
                <w:b/>
                <w:szCs w:val="20"/>
                <w:lang w:eastAsia="fr-FR"/>
              </w:rPr>
            </w:pPr>
            <w:r w:rsidRPr="00352735">
              <w:rPr>
                <w:rFonts w:ascii="Lato" w:eastAsia="Times New Roman" w:hAnsi="Lato"/>
                <w:b/>
                <w:szCs w:val="20"/>
                <w:lang w:eastAsia="fr-FR"/>
              </w:rPr>
              <w:t>S4</w:t>
            </w:r>
          </w:p>
          <w:p w:rsidR="004063A8" w:rsidRPr="00352735" w:rsidRDefault="004063A8" w:rsidP="001F3AE9">
            <w:pPr>
              <w:spacing w:after="0" w:line="240" w:lineRule="auto"/>
              <w:rPr>
                <w:rFonts w:ascii="Lato" w:eastAsia="Times New Roman" w:hAnsi="Lato"/>
                <w:i/>
                <w:szCs w:val="20"/>
                <w:lang w:eastAsia="fr-FR"/>
              </w:rPr>
            </w:pPr>
            <w:r w:rsidRPr="00352735">
              <w:rPr>
                <w:rFonts w:ascii="Lato" w:eastAsia="Times New Roman" w:hAnsi="Lato"/>
                <w:b/>
                <w:szCs w:val="20"/>
                <w:lang w:eastAsia="fr-FR"/>
              </w:rPr>
              <w:t xml:space="preserve">Analyser </w:t>
            </w:r>
          </w:p>
          <w:p w:rsidR="004063A8" w:rsidRPr="00352735" w:rsidRDefault="004063A8" w:rsidP="001F3AE9">
            <w:pPr>
              <w:spacing w:after="0" w:line="240" w:lineRule="auto"/>
              <w:rPr>
                <w:rFonts w:ascii="Lato" w:eastAsia="Times New Roman" w:hAnsi="Lato"/>
                <w:b/>
                <w:bCs/>
                <w:szCs w:val="20"/>
                <w:lang w:eastAsia="fr-FR"/>
              </w:rPr>
            </w:pPr>
          </w:p>
        </w:tc>
        <w:tc>
          <w:tcPr>
            <w:tcW w:w="1259" w:type="pct"/>
            <w:tcBorders>
              <w:top w:val="single" w:sz="4" w:space="0" w:color="000000"/>
              <w:left w:val="single" w:sz="4" w:space="0" w:color="000000"/>
              <w:bottom w:val="single" w:sz="4" w:space="0" w:color="000000"/>
            </w:tcBorders>
            <w:shd w:val="clear" w:color="auto" w:fill="auto"/>
          </w:tcPr>
          <w:p w:rsidR="004063A8" w:rsidRPr="00352735" w:rsidRDefault="004063A8" w:rsidP="001F3AE9">
            <w:pPr>
              <w:spacing w:after="0" w:line="240" w:lineRule="auto"/>
              <w:rPr>
                <w:rFonts w:ascii="Lato" w:eastAsia="Times New Roman" w:hAnsi="Lato"/>
                <w:szCs w:val="20"/>
                <w:lang w:eastAsia="fr-FR"/>
              </w:rPr>
            </w:pPr>
          </w:p>
          <w:p w:rsidR="00A508CF" w:rsidRPr="00352735" w:rsidRDefault="00A508CF" w:rsidP="001F3AE9">
            <w:pPr>
              <w:spacing w:after="0" w:line="240" w:lineRule="auto"/>
              <w:rPr>
                <w:rFonts w:ascii="Lato" w:eastAsia="Times New Roman" w:hAnsi="Lato"/>
                <w:szCs w:val="20"/>
                <w:lang w:eastAsia="fr-FR"/>
              </w:rPr>
            </w:pPr>
            <w:r w:rsidRPr="00352735">
              <w:rPr>
                <w:rFonts w:ascii="Lato" w:eastAsia="Times New Roman" w:hAnsi="Lato"/>
                <w:szCs w:val="20"/>
                <w:lang w:eastAsia="fr-FR"/>
              </w:rPr>
              <w:t>Améliorer les outils, procédures</w:t>
            </w:r>
          </w:p>
          <w:p w:rsidR="00A508CF" w:rsidRPr="00352735" w:rsidRDefault="00A508CF" w:rsidP="001F3AE9">
            <w:pPr>
              <w:spacing w:after="0" w:line="240" w:lineRule="auto"/>
              <w:rPr>
                <w:rFonts w:ascii="Lato" w:eastAsia="Times New Roman" w:hAnsi="Lato"/>
                <w:szCs w:val="20"/>
                <w:lang w:eastAsia="fr-FR"/>
              </w:rPr>
            </w:pPr>
            <w:r w:rsidRPr="00352735">
              <w:rPr>
                <w:rFonts w:ascii="Lato" w:eastAsia="Times New Roman" w:hAnsi="Lato"/>
                <w:szCs w:val="20"/>
                <w:lang w:eastAsia="fr-FR"/>
              </w:rPr>
              <w:t>Identifier les pistes d’évolution et de progrès</w:t>
            </w:r>
          </w:p>
          <w:p w:rsidR="004063A8" w:rsidRPr="00352735" w:rsidRDefault="004063A8" w:rsidP="00A508CF">
            <w:pPr>
              <w:spacing w:after="0" w:line="240" w:lineRule="auto"/>
              <w:rPr>
                <w:rFonts w:ascii="Lato" w:eastAsia="Times New Roman" w:hAnsi="Lato"/>
                <w:b/>
                <w:bCs/>
                <w:szCs w:val="20"/>
                <w:lang w:eastAsia="fr-FR"/>
              </w:rPr>
            </w:pPr>
          </w:p>
        </w:tc>
        <w:tc>
          <w:tcPr>
            <w:tcW w:w="1640" w:type="pct"/>
            <w:tcBorders>
              <w:top w:val="single" w:sz="4" w:space="0" w:color="000000"/>
              <w:left w:val="single" w:sz="4" w:space="0" w:color="000000"/>
              <w:bottom w:val="single" w:sz="4" w:space="0" w:color="000000"/>
            </w:tcBorders>
            <w:shd w:val="clear" w:color="auto" w:fill="auto"/>
          </w:tcPr>
          <w:p w:rsidR="00531365" w:rsidRPr="00352735" w:rsidRDefault="00531365" w:rsidP="00531365">
            <w:pPr>
              <w:pStyle w:val="Paragraphedeliste"/>
              <w:spacing w:after="0" w:line="240" w:lineRule="auto"/>
              <w:rPr>
                <w:rFonts w:ascii="Lato" w:eastAsia="Times New Roman" w:hAnsi="Lato" w:cs="Times New Roman"/>
                <w:bCs/>
                <w:szCs w:val="20"/>
                <w:lang w:eastAsia="fr-FR"/>
              </w:rPr>
            </w:pPr>
          </w:p>
          <w:p w:rsidR="007B1F06" w:rsidRPr="00352735" w:rsidRDefault="007B1F06" w:rsidP="0039086D">
            <w:pPr>
              <w:pStyle w:val="Paragraphedeliste"/>
              <w:numPr>
                <w:ilvl w:val="0"/>
                <w:numId w:val="1"/>
              </w:numPr>
              <w:spacing w:after="0" w:line="240" w:lineRule="auto"/>
              <w:rPr>
                <w:rFonts w:ascii="Lato" w:eastAsia="Times New Roman" w:hAnsi="Lato" w:cs="Times New Roman"/>
                <w:bCs/>
                <w:szCs w:val="20"/>
                <w:lang w:eastAsia="fr-FR"/>
              </w:rPr>
            </w:pPr>
            <w:r w:rsidRPr="00352735">
              <w:rPr>
                <w:rFonts w:ascii="Lato" w:eastAsia="Times New Roman" w:hAnsi="Lato" w:cs="Times New Roman"/>
                <w:bCs/>
                <w:szCs w:val="20"/>
                <w:lang w:eastAsia="fr-FR"/>
              </w:rPr>
              <w:t>Partager ce qui a bien fonctionné, en tirer des axes d’amélioration</w:t>
            </w:r>
          </w:p>
          <w:p w:rsidR="004063A8" w:rsidRPr="00352735" w:rsidRDefault="0039086D" w:rsidP="006D1943">
            <w:pPr>
              <w:pStyle w:val="Paragraphedeliste"/>
              <w:numPr>
                <w:ilvl w:val="0"/>
                <w:numId w:val="1"/>
              </w:numPr>
              <w:spacing w:after="0" w:line="240" w:lineRule="auto"/>
              <w:rPr>
                <w:rFonts w:ascii="Lato" w:eastAsia="Times New Roman" w:hAnsi="Lato" w:cs="Times New Roman"/>
                <w:bCs/>
                <w:szCs w:val="20"/>
                <w:lang w:eastAsia="fr-FR"/>
              </w:rPr>
            </w:pPr>
            <w:r w:rsidRPr="00352735">
              <w:rPr>
                <w:rFonts w:ascii="Lato" w:hAnsi="Lato" w:cs="Times New Roman"/>
                <w:color w:val="000000"/>
                <w:szCs w:val="20"/>
              </w:rPr>
              <w:t>Inventorier les leviers et les points d’améliorations</w:t>
            </w:r>
          </w:p>
          <w:p w:rsidR="00BC413A" w:rsidRPr="00352735" w:rsidRDefault="00BC413A" w:rsidP="00BC413A">
            <w:pPr>
              <w:pStyle w:val="Paragraphedeliste"/>
              <w:spacing w:after="0" w:line="240" w:lineRule="auto"/>
              <w:rPr>
                <w:rFonts w:ascii="Lato" w:eastAsia="Times New Roman" w:hAnsi="Lato" w:cs="Times New Roman"/>
                <w:bCs/>
                <w:szCs w:val="20"/>
                <w:lang w:eastAsia="fr-FR"/>
              </w:rPr>
            </w:pPr>
          </w:p>
        </w:tc>
        <w:tc>
          <w:tcPr>
            <w:tcW w:w="1179" w:type="pct"/>
            <w:tcBorders>
              <w:top w:val="single" w:sz="4" w:space="0" w:color="000000"/>
              <w:left w:val="single" w:sz="4" w:space="0" w:color="000000"/>
              <w:bottom w:val="single" w:sz="4" w:space="0" w:color="000000"/>
              <w:right w:val="single" w:sz="4" w:space="0" w:color="auto"/>
            </w:tcBorders>
            <w:shd w:val="clear" w:color="auto" w:fill="auto"/>
          </w:tcPr>
          <w:p w:rsidR="00531365" w:rsidRPr="00352735" w:rsidRDefault="00531365" w:rsidP="007B1F06">
            <w:pPr>
              <w:spacing w:after="0" w:line="240" w:lineRule="auto"/>
              <w:rPr>
                <w:rFonts w:ascii="Lato" w:eastAsia="Times New Roman" w:hAnsi="Lato"/>
                <w:bCs/>
                <w:szCs w:val="20"/>
                <w:lang w:eastAsia="fr-FR"/>
              </w:rPr>
            </w:pPr>
          </w:p>
          <w:p w:rsidR="007B1F06" w:rsidRPr="00352735" w:rsidRDefault="007B1F06" w:rsidP="007B1F06">
            <w:pPr>
              <w:spacing w:after="0" w:line="240" w:lineRule="auto"/>
              <w:rPr>
                <w:rFonts w:ascii="Lato" w:eastAsia="Times New Roman" w:hAnsi="Lato"/>
                <w:bCs/>
                <w:szCs w:val="20"/>
                <w:lang w:eastAsia="fr-FR"/>
              </w:rPr>
            </w:pPr>
            <w:r w:rsidRPr="00352735">
              <w:rPr>
                <w:rFonts w:ascii="Lato" w:eastAsia="Times New Roman" w:hAnsi="Lato"/>
                <w:bCs/>
                <w:szCs w:val="20"/>
                <w:lang w:eastAsia="fr-FR"/>
              </w:rPr>
              <w:t>En plénière</w:t>
            </w:r>
          </w:p>
          <w:p w:rsidR="004063A8" w:rsidRPr="00352735" w:rsidRDefault="00CC6332" w:rsidP="001F3AE9">
            <w:pPr>
              <w:spacing w:after="0" w:line="240" w:lineRule="auto"/>
              <w:rPr>
                <w:rFonts w:ascii="Lato" w:eastAsia="Times New Roman" w:hAnsi="Lato"/>
                <w:bCs/>
                <w:szCs w:val="20"/>
                <w:lang w:eastAsia="fr-FR"/>
              </w:rPr>
            </w:pPr>
            <w:proofErr w:type="spellStart"/>
            <w:r w:rsidRPr="00352735">
              <w:rPr>
                <w:rFonts w:ascii="Lato" w:eastAsia="Times New Roman" w:hAnsi="Lato"/>
                <w:bCs/>
                <w:szCs w:val="20"/>
                <w:lang w:eastAsia="fr-FR"/>
              </w:rPr>
              <w:t>Paperboard</w:t>
            </w:r>
            <w:proofErr w:type="spellEnd"/>
            <w:r w:rsidR="00501BD5" w:rsidRPr="00352735">
              <w:rPr>
                <w:rFonts w:ascii="Lato" w:eastAsia="Times New Roman" w:hAnsi="Lato"/>
                <w:bCs/>
                <w:szCs w:val="20"/>
                <w:lang w:eastAsia="fr-FR"/>
              </w:rPr>
              <w:t xml:space="preserve"> </w:t>
            </w:r>
            <w:r w:rsidRPr="00352735">
              <w:rPr>
                <w:rFonts w:ascii="Lato" w:eastAsia="Times New Roman" w:hAnsi="Lato"/>
                <w:bCs/>
                <w:szCs w:val="20"/>
                <w:lang w:eastAsia="fr-FR"/>
              </w:rPr>
              <w:t>/</w:t>
            </w:r>
            <w:r w:rsidR="00501BD5" w:rsidRPr="00352735">
              <w:rPr>
                <w:rFonts w:ascii="Lato" w:eastAsia="Times New Roman" w:hAnsi="Lato"/>
                <w:bCs/>
                <w:szCs w:val="20"/>
                <w:lang w:eastAsia="fr-FR"/>
              </w:rPr>
              <w:t xml:space="preserve"> </w:t>
            </w:r>
            <w:r w:rsidRPr="00352735">
              <w:rPr>
                <w:rFonts w:ascii="Lato" w:eastAsia="Times New Roman" w:hAnsi="Lato"/>
                <w:bCs/>
                <w:szCs w:val="20"/>
                <w:lang w:eastAsia="fr-FR"/>
              </w:rPr>
              <w:t>ordinateur</w:t>
            </w:r>
          </w:p>
        </w:tc>
      </w:tr>
      <w:tr w:rsidR="004063A8" w:rsidRPr="00CC6332" w:rsidTr="00A508CF">
        <w:trPr>
          <w:trHeight w:val="1173"/>
        </w:trPr>
        <w:tc>
          <w:tcPr>
            <w:tcW w:w="302" w:type="pct"/>
            <w:tcBorders>
              <w:top w:val="single" w:sz="4" w:space="0" w:color="000000"/>
              <w:left w:val="single" w:sz="4" w:space="0" w:color="000000"/>
              <w:bottom w:val="single" w:sz="4" w:space="0" w:color="000000"/>
            </w:tcBorders>
          </w:tcPr>
          <w:p w:rsidR="004063A8" w:rsidRPr="00352735" w:rsidRDefault="004063A8" w:rsidP="001F3AE9">
            <w:pPr>
              <w:spacing w:after="0" w:line="240" w:lineRule="auto"/>
              <w:jc w:val="center"/>
              <w:rPr>
                <w:rFonts w:ascii="Lato" w:eastAsia="Times New Roman" w:hAnsi="Lato"/>
                <w:bCs/>
                <w:szCs w:val="20"/>
                <w:lang w:eastAsia="fr-FR"/>
              </w:rPr>
            </w:pPr>
          </w:p>
          <w:p w:rsidR="006D1943" w:rsidRPr="00352735" w:rsidRDefault="006D1943" w:rsidP="001F3AE9">
            <w:pPr>
              <w:spacing w:after="0" w:line="240" w:lineRule="auto"/>
              <w:jc w:val="center"/>
              <w:rPr>
                <w:rFonts w:ascii="Lato" w:eastAsia="Times New Roman" w:hAnsi="Lato"/>
                <w:bCs/>
                <w:szCs w:val="20"/>
                <w:lang w:eastAsia="fr-FR"/>
              </w:rPr>
            </w:pPr>
            <w:r w:rsidRPr="00352735">
              <w:rPr>
                <w:rFonts w:ascii="Lato" w:eastAsia="Times New Roman" w:hAnsi="Lato"/>
                <w:bCs/>
                <w:szCs w:val="20"/>
                <w:lang w:eastAsia="fr-FR"/>
              </w:rPr>
              <w:t>10’</w:t>
            </w:r>
          </w:p>
        </w:tc>
        <w:tc>
          <w:tcPr>
            <w:tcW w:w="620" w:type="pct"/>
            <w:tcBorders>
              <w:top w:val="single" w:sz="4" w:space="0" w:color="000000"/>
              <w:left w:val="single" w:sz="4" w:space="0" w:color="000000"/>
              <w:bottom w:val="single" w:sz="4" w:space="0" w:color="000000"/>
            </w:tcBorders>
            <w:shd w:val="clear" w:color="auto" w:fill="auto"/>
          </w:tcPr>
          <w:p w:rsidR="004063A8" w:rsidRPr="00352735" w:rsidRDefault="004063A8" w:rsidP="001F3AE9">
            <w:pPr>
              <w:spacing w:after="0" w:line="240" w:lineRule="auto"/>
              <w:rPr>
                <w:rFonts w:ascii="Lato" w:eastAsia="Times New Roman" w:hAnsi="Lato"/>
                <w:b/>
                <w:szCs w:val="20"/>
                <w:lang w:eastAsia="fr-FR"/>
              </w:rPr>
            </w:pPr>
          </w:p>
          <w:p w:rsidR="004063A8" w:rsidRPr="00352735" w:rsidRDefault="004063A8" w:rsidP="001F3AE9">
            <w:pPr>
              <w:spacing w:after="0" w:line="240" w:lineRule="auto"/>
              <w:rPr>
                <w:rFonts w:ascii="Lato" w:eastAsia="Times New Roman" w:hAnsi="Lato"/>
                <w:b/>
                <w:szCs w:val="20"/>
                <w:lang w:eastAsia="fr-FR"/>
              </w:rPr>
            </w:pPr>
            <w:r w:rsidRPr="00352735">
              <w:rPr>
                <w:rFonts w:ascii="Lato" w:eastAsia="Times New Roman" w:hAnsi="Lato"/>
                <w:b/>
                <w:szCs w:val="20"/>
                <w:lang w:eastAsia="fr-FR"/>
              </w:rPr>
              <w:t>S5</w:t>
            </w:r>
          </w:p>
          <w:p w:rsidR="004063A8" w:rsidRPr="00352735" w:rsidRDefault="004063A8" w:rsidP="001F3AE9">
            <w:pPr>
              <w:spacing w:after="0" w:line="240" w:lineRule="auto"/>
              <w:rPr>
                <w:rFonts w:ascii="Lato" w:eastAsia="Times New Roman" w:hAnsi="Lato"/>
                <w:b/>
                <w:szCs w:val="20"/>
                <w:lang w:eastAsia="fr-FR"/>
              </w:rPr>
            </w:pPr>
            <w:r w:rsidRPr="00352735">
              <w:rPr>
                <w:rFonts w:ascii="Lato" w:eastAsia="Times New Roman" w:hAnsi="Lato"/>
                <w:b/>
                <w:szCs w:val="20"/>
                <w:lang w:eastAsia="fr-FR"/>
              </w:rPr>
              <w:t xml:space="preserve">Synthétiser  </w:t>
            </w:r>
          </w:p>
          <w:p w:rsidR="004063A8" w:rsidRPr="00352735" w:rsidRDefault="004063A8" w:rsidP="001F3AE9">
            <w:pPr>
              <w:spacing w:after="0" w:line="240" w:lineRule="auto"/>
              <w:rPr>
                <w:rFonts w:ascii="Lato" w:eastAsia="Times New Roman" w:hAnsi="Lato"/>
                <w:b/>
                <w:bCs/>
                <w:szCs w:val="20"/>
                <w:lang w:eastAsia="fr-FR"/>
              </w:rPr>
            </w:pPr>
          </w:p>
          <w:p w:rsidR="004063A8" w:rsidRPr="00352735" w:rsidRDefault="004063A8" w:rsidP="001F3AE9">
            <w:pPr>
              <w:spacing w:after="0" w:line="240" w:lineRule="auto"/>
              <w:rPr>
                <w:rFonts w:ascii="Lato" w:eastAsia="Times New Roman" w:hAnsi="Lato"/>
                <w:b/>
                <w:bCs/>
                <w:szCs w:val="20"/>
                <w:lang w:eastAsia="fr-FR"/>
              </w:rPr>
            </w:pPr>
          </w:p>
        </w:tc>
        <w:tc>
          <w:tcPr>
            <w:tcW w:w="1259" w:type="pct"/>
            <w:tcBorders>
              <w:top w:val="single" w:sz="4" w:space="0" w:color="000000"/>
              <w:left w:val="single" w:sz="4" w:space="0" w:color="000000"/>
              <w:bottom w:val="single" w:sz="4" w:space="0" w:color="000000"/>
            </w:tcBorders>
            <w:shd w:val="clear" w:color="auto" w:fill="auto"/>
          </w:tcPr>
          <w:p w:rsidR="004063A8" w:rsidRPr="00352735" w:rsidRDefault="004063A8" w:rsidP="001F3AE9">
            <w:pPr>
              <w:spacing w:after="0" w:line="240" w:lineRule="auto"/>
              <w:rPr>
                <w:rFonts w:ascii="Lato" w:eastAsia="Times New Roman" w:hAnsi="Lato"/>
                <w:szCs w:val="20"/>
                <w:lang w:eastAsia="fr-FR"/>
              </w:rPr>
            </w:pPr>
          </w:p>
          <w:p w:rsidR="004063A8" w:rsidRPr="00352735" w:rsidRDefault="004063A8" w:rsidP="001F3AE9">
            <w:pPr>
              <w:spacing w:after="0" w:line="240" w:lineRule="auto"/>
              <w:rPr>
                <w:rFonts w:ascii="Lato" w:eastAsia="Times New Roman" w:hAnsi="Lato"/>
                <w:szCs w:val="20"/>
                <w:lang w:eastAsia="fr-FR"/>
              </w:rPr>
            </w:pPr>
            <w:r w:rsidRPr="00352735">
              <w:rPr>
                <w:rFonts w:ascii="Lato" w:eastAsia="Times New Roman" w:hAnsi="Lato"/>
                <w:szCs w:val="20"/>
                <w:lang w:eastAsia="fr-FR"/>
              </w:rPr>
              <w:t>Produire des solutions</w:t>
            </w:r>
          </w:p>
          <w:p w:rsidR="004063A8" w:rsidRPr="00352735" w:rsidRDefault="004063A8" w:rsidP="001F3AE9">
            <w:pPr>
              <w:spacing w:after="0" w:line="240" w:lineRule="auto"/>
              <w:rPr>
                <w:rFonts w:ascii="Lato" w:eastAsia="Times New Roman" w:hAnsi="Lato"/>
                <w:szCs w:val="20"/>
                <w:lang w:eastAsia="fr-FR"/>
              </w:rPr>
            </w:pPr>
            <w:r w:rsidRPr="00352735">
              <w:rPr>
                <w:rFonts w:ascii="Lato" w:eastAsia="Times New Roman" w:hAnsi="Lato"/>
                <w:szCs w:val="20"/>
                <w:lang w:eastAsia="fr-FR"/>
              </w:rPr>
              <w:t>Recombiner en apportant un angle différent</w:t>
            </w:r>
          </w:p>
          <w:p w:rsidR="004063A8" w:rsidRPr="00352735" w:rsidRDefault="00531365" w:rsidP="001F3AE9">
            <w:pPr>
              <w:spacing w:after="0" w:line="240" w:lineRule="auto"/>
              <w:rPr>
                <w:rFonts w:ascii="Lato" w:eastAsia="Times New Roman" w:hAnsi="Lato"/>
                <w:b/>
                <w:bCs/>
                <w:szCs w:val="20"/>
                <w:lang w:eastAsia="fr-FR"/>
              </w:rPr>
            </w:pPr>
            <w:r w:rsidRPr="00352735">
              <w:rPr>
                <w:rFonts w:ascii="Lato" w:eastAsia="Times New Roman" w:hAnsi="Lato"/>
                <w:szCs w:val="20"/>
                <w:lang w:eastAsia="fr-FR"/>
              </w:rPr>
              <w:t>S</w:t>
            </w:r>
            <w:r w:rsidR="004063A8" w:rsidRPr="00352735">
              <w:rPr>
                <w:rFonts w:ascii="Lato" w:eastAsia="Times New Roman" w:hAnsi="Lato"/>
                <w:szCs w:val="20"/>
                <w:lang w:eastAsia="fr-FR"/>
              </w:rPr>
              <w:t>ystématiser et structurer une démarche</w:t>
            </w:r>
          </w:p>
          <w:p w:rsidR="004063A8" w:rsidRPr="00352735" w:rsidRDefault="004063A8" w:rsidP="001F3AE9">
            <w:pPr>
              <w:spacing w:after="0" w:line="240" w:lineRule="auto"/>
              <w:rPr>
                <w:rFonts w:ascii="Lato" w:eastAsia="Times New Roman" w:hAnsi="Lato"/>
                <w:b/>
                <w:bCs/>
                <w:szCs w:val="20"/>
                <w:lang w:eastAsia="fr-FR"/>
              </w:rPr>
            </w:pPr>
          </w:p>
        </w:tc>
        <w:tc>
          <w:tcPr>
            <w:tcW w:w="1640" w:type="pct"/>
            <w:tcBorders>
              <w:top w:val="single" w:sz="4" w:space="0" w:color="000000"/>
              <w:left w:val="single" w:sz="4" w:space="0" w:color="000000"/>
              <w:bottom w:val="single" w:sz="4" w:space="0" w:color="000000"/>
            </w:tcBorders>
            <w:shd w:val="clear" w:color="auto" w:fill="auto"/>
          </w:tcPr>
          <w:p w:rsidR="005A3E75" w:rsidRPr="00352735" w:rsidRDefault="005A3E75" w:rsidP="001F3AE9">
            <w:pPr>
              <w:spacing w:after="0" w:line="240" w:lineRule="auto"/>
              <w:jc w:val="center"/>
              <w:rPr>
                <w:rFonts w:ascii="Lato" w:eastAsia="Times New Roman" w:hAnsi="Lato"/>
                <w:bCs/>
                <w:szCs w:val="20"/>
                <w:lang w:eastAsia="fr-FR"/>
              </w:rPr>
            </w:pPr>
          </w:p>
          <w:p w:rsidR="004063A8" w:rsidRPr="00352735" w:rsidRDefault="005A3E75" w:rsidP="001F3AE9">
            <w:pPr>
              <w:spacing w:after="0" w:line="240" w:lineRule="auto"/>
              <w:jc w:val="center"/>
              <w:rPr>
                <w:rFonts w:ascii="Lato" w:eastAsia="Times New Roman" w:hAnsi="Lato"/>
                <w:bCs/>
                <w:szCs w:val="20"/>
                <w:lang w:eastAsia="fr-FR"/>
              </w:rPr>
            </w:pPr>
            <w:r w:rsidRPr="00352735">
              <w:rPr>
                <w:rFonts w:ascii="Lato" w:eastAsia="Times New Roman" w:hAnsi="Lato"/>
                <w:bCs/>
                <w:szCs w:val="20"/>
                <w:lang w:eastAsia="fr-FR"/>
              </w:rPr>
              <w:t xml:space="preserve">Synthèse écrite  collective </w:t>
            </w:r>
          </w:p>
        </w:tc>
        <w:tc>
          <w:tcPr>
            <w:tcW w:w="1179" w:type="pct"/>
            <w:tcBorders>
              <w:top w:val="single" w:sz="4" w:space="0" w:color="000000"/>
              <w:left w:val="single" w:sz="4" w:space="0" w:color="000000"/>
              <w:bottom w:val="single" w:sz="4" w:space="0" w:color="000000"/>
              <w:right w:val="single" w:sz="4" w:space="0" w:color="auto"/>
            </w:tcBorders>
            <w:shd w:val="clear" w:color="auto" w:fill="auto"/>
          </w:tcPr>
          <w:p w:rsidR="004063A8" w:rsidRPr="00352735" w:rsidRDefault="004063A8" w:rsidP="001F3AE9">
            <w:pPr>
              <w:spacing w:after="0" w:line="240" w:lineRule="auto"/>
              <w:rPr>
                <w:rFonts w:ascii="Lato" w:eastAsia="Times New Roman" w:hAnsi="Lato"/>
                <w:bCs/>
                <w:szCs w:val="20"/>
                <w:lang w:eastAsia="fr-FR"/>
              </w:rPr>
            </w:pPr>
          </w:p>
          <w:p w:rsidR="005A3E75" w:rsidRPr="00352735" w:rsidRDefault="005A3E75" w:rsidP="001F3AE9">
            <w:pPr>
              <w:spacing w:after="0" w:line="240" w:lineRule="auto"/>
              <w:rPr>
                <w:rFonts w:ascii="Lato" w:eastAsia="Times New Roman" w:hAnsi="Lato"/>
                <w:bCs/>
                <w:szCs w:val="20"/>
                <w:lang w:eastAsia="fr-FR"/>
              </w:rPr>
            </w:pPr>
            <w:r w:rsidRPr="00352735">
              <w:rPr>
                <w:rFonts w:ascii="Lato" w:eastAsia="Times New Roman" w:hAnsi="Lato"/>
                <w:bCs/>
                <w:szCs w:val="20"/>
                <w:lang w:eastAsia="fr-FR"/>
              </w:rPr>
              <w:t>En plénière</w:t>
            </w:r>
          </w:p>
          <w:p w:rsidR="005A3E75" w:rsidRPr="00352735" w:rsidRDefault="005A3E75" w:rsidP="001F3AE9">
            <w:pPr>
              <w:spacing w:after="0" w:line="240" w:lineRule="auto"/>
              <w:rPr>
                <w:rFonts w:ascii="Lato" w:eastAsia="Times New Roman" w:hAnsi="Lato"/>
                <w:bCs/>
                <w:szCs w:val="20"/>
                <w:lang w:eastAsia="fr-FR"/>
              </w:rPr>
            </w:pPr>
            <w:proofErr w:type="spellStart"/>
            <w:r w:rsidRPr="00352735">
              <w:rPr>
                <w:rFonts w:ascii="Lato" w:eastAsia="Times New Roman" w:hAnsi="Lato"/>
                <w:bCs/>
                <w:szCs w:val="20"/>
                <w:lang w:eastAsia="fr-FR"/>
              </w:rPr>
              <w:t>Paperboard</w:t>
            </w:r>
            <w:proofErr w:type="spellEnd"/>
            <w:r w:rsidR="00501BD5" w:rsidRPr="00352735">
              <w:rPr>
                <w:rFonts w:ascii="Lato" w:eastAsia="Times New Roman" w:hAnsi="Lato"/>
                <w:bCs/>
                <w:szCs w:val="20"/>
                <w:lang w:eastAsia="fr-FR"/>
              </w:rPr>
              <w:t xml:space="preserve"> </w:t>
            </w:r>
            <w:r w:rsidRPr="00352735">
              <w:rPr>
                <w:rFonts w:ascii="Lato" w:eastAsia="Times New Roman" w:hAnsi="Lato"/>
                <w:bCs/>
                <w:szCs w:val="20"/>
                <w:lang w:eastAsia="fr-FR"/>
              </w:rPr>
              <w:t>/</w:t>
            </w:r>
            <w:r w:rsidR="00501BD5" w:rsidRPr="00352735">
              <w:rPr>
                <w:rFonts w:ascii="Lato" w:eastAsia="Times New Roman" w:hAnsi="Lato"/>
                <w:bCs/>
                <w:szCs w:val="20"/>
                <w:lang w:eastAsia="fr-FR"/>
              </w:rPr>
              <w:t xml:space="preserve"> </w:t>
            </w:r>
            <w:r w:rsidRPr="00352735">
              <w:rPr>
                <w:rFonts w:ascii="Lato" w:eastAsia="Times New Roman" w:hAnsi="Lato"/>
                <w:bCs/>
                <w:szCs w:val="20"/>
                <w:lang w:eastAsia="fr-FR"/>
              </w:rPr>
              <w:t>ordinateur</w:t>
            </w:r>
          </w:p>
        </w:tc>
      </w:tr>
      <w:tr w:rsidR="004063A8" w:rsidRPr="00CC6332" w:rsidTr="00A508CF">
        <w:trPr>
          <w:trHeight w:val="990"/>
        </w:trPr>
        <w:tc>
          <w:tcPr>
            <w:tcW w:w="302" w:type="pct"/>
            <w:tcBorders>
              <w:top w:val="single" w:sz="4" w:space="0" w:color="000000"/>
              <w:left w:val="single" w:sz="4" w:space="0" w:color="000000"/>
              <w:bottom w:val="single" w:sz="4" w:space="0" w:color="000000"/>
            </w:tcBorders>
          </w:tcPr>
          <w:p w:rsidR="004063A8" w:rsidRPr="00352735" w:rsidRDefault="004063A8" w:rsidP="001F3AE9">
            <w:pPr>
              <w:spacing w:after="0" w:line="240" w:lineRule="auto"/>
              <w:jc w:val="center"/>
              <w:rPr>
                <w:rFonts w:ascii="Lato" w:eastAsia="Times New Roman" w:hAnsi="Lato"/>
                <w:bCs/>
                <w:szCs w:val="20"/>
                <w:lang w:eastAsia="fr-FR"/>
              </w:rPr>
            </w:pPr>
          </w:p>
          <w:p w:rsidR="006D1943" w:rsidRPr="00352735" w:rsidRDefault="006D1943" w:rsidP="001F3AE9">
            <w:pPr>
              <w:spacing w:after="0" w:line="240" w:lineRule="auto"/>
              <w:jc w:val="center"/>
              <w:rPr>
                <w:rFonts w:ascii="Lato" w:eastAsia="Times New Roman" w:hAnsi="Lato"/>
                <w:bCs/>
                <w:szCs w:val="20"/>
                <w:lang w:eastAsia="fr-FR"/>
              </w:rPr>
            </w:pPr>
            <w:r w:rsidRPr="00352735">
              <w:rPr>
                <w:rFonts w:ascii="Lato" w:eastAsia="Times New Roman" w:hAnsi="Lato"/>
                <w:bCs/>
                <w:szCs w:val="20"/>
                <w:lang w:eastAsia="fr-FR"/>
              </w:rPr>
              <w:t>10’</w:t>
            </w:r>
          </w:p>
        </w:tc>
        <w:tc>
          <w:tcPr>
            <w:tcW w:w="620" w:type="pct"/>
            <w:tcBorders>
              <w:top w:val="single" w:sz="4" w:space="0" w:color="000000"/>
              <w:left w:val="single" w:sz="4" w:space="0" w:color="000000"/>
              <w:bottom w:val="single" w:sz="4" w:space="0" w:color="000000"/>
            </w:tcBorders>
            <w:shd w:val="clear" w:color="auto" w:fill="auto"/>
          </w:tcPr>
          <w:p w:rsidR="004063A8" w:rsidRPr="00352735" w:rsidRDefault="004063A8" w:rsidP="001F3AE9">
            <w:pPr>
              <w:spacing w:after="0" w:line="240" w:lineRule="auto"/>
              <w:rPr>
                <w:rFonts w:ascii="Lato" w:eastAsia="Times New Roman" w:hAnsi="Lato"/>
                <w:b/>
                <w:szCs w:val="20"/>
                <w:lang w:eastAsia="fr-FR"/>
              </w:rPr>
            </w:pPr>
          </w:p>
          <w:p w:rsidR="004063A8" w:rsidRPr="00352735" w:rsidRDefault="004063A8" w:rsidP="001F3AE9">
            <w:pPr>
              <w:spacing w:after="0" w:line="240" w:lineRule="auto"/>
              <w:rPr>
                <w:rFonts w:ascii="Lato" w:eastAsia="Times New Roman" w:hAnsi="Lato"/>
                <w:b/>
                <w:szCs w:val="20"/>
                <w:lang w:eastAsia="fr-FR"/>
              </w:rPr>
            </w:pPr>
            <w:r w:rsidRPr="00352735">
              <w:rPr>
                <w:rFonts w:ascii="Lato" w:eastAsia="Times New Roman" w:hAnsi="Lato"/>
                <w:b/>
                <w:szCs w:val="20"/>
                <w:lang w:eastAsia="fr-FR"/>
              </w:rPr>
              <w:t>S6</w:t>
            </w:r>
          </w:p>
          <w:p w:rsidR="004063A8" w:rsidRPr="00352735" w:rsidRDefault="004063A8" w:rsidP="001F3AE9">
            <w:pPr>
              <w:spacing w:after="0" w:line="240" w:lineRule="auto"/>
              <w:rPr>
                <w:rFonts w:ascii="Lato" w:eastAsia="Times New Roman" w:hAnsi="Lato"/>
                <w:b/>
                <w:szCs w:val="20"/>
                <w:lang w:eastAsia="fr-FR"/>
              </w:rPr>
            </w:pPr>
            <w:r w:rsidRPr="00352735">
              <w:rPr>
                <w:rFonts w:ascii="Lato" w:eastAsia="Times New Roman" w:hAnsi="Lato"/>
                <w:b/>
                <w:szCs w:val="20"/>
                <w:lang w:eastAsia="fr-FR"/>
              </w:rPr>
              <w:t>Évaluer &amp; clôturer</w:t>
            </w:r>
          </w:p>
        </w:tc>
        <w:tc>
          <w:tcPr>
            <w:tcW w:w="1259" w:type="pct"/>
            <w:tcBorders>
              <w:top w:val="single" w:sz="4" w:space="0" w:color="000000"/>
              <w:left w:val="single" w:sz="4" w:space="0" w:color="000000"/>
              <w:bottom w:val="single" w:sz="4" w:space="0" w:color="000000"/>
            </w:tcBorders>
            <w:shd w:val="clear" w:color="auto" w:fill="auto"/>
          </w:tcPr>
          <w:p w:rsidR="004063A8" w:rsidRPr="00352735" w:rsidRDefault="004063A8" w:rsidP="001F3AE9">
            <w:pPr>
              <w:spacing w:after="0" w:line="240" w:lineRule="auto"/>
              <w:rPr>
                <w:rFonts w:ascii="Lato" w:eastAsia="Times New Roman" w:hAnsi="Lato"/>
                <w:b/>
                <w:bCs/>
                <w:szCs w:val="20"/>
                <w:lang w:eastAsia="fr-FR"/>
              </w:rPr>
            </w:pPr>
          </w:p>
          <w:p w:rsidR="004063A8" w:rsidRPr="00352735" w:rsidRDefault="004063A8" w:rsidP="001F3AE9">
            <w:pPr>
              <w:spacing w:after="0" w:line="240" w:lineRule="auto"/>
              <w:rPr>
                <w:rFonts w:ascii="Lato" w:eastAsia="Times New Roman" w:hAnsi="Lato"/>
                <w:bCs/>
                <w:szCs w:val="20"/>
                <w:lang w:eastAsia="fr-FR"/>
              </w:rPr>
            </w:pPr>
            <w:r w:rsidRPr="00352735">
              <w:rPr>
                <w:rFonts w:ascii="Lato" w:eastAsia="Times New Roman" w:hAnsi="Lato"/>
                <w:bCs/>
                <w:szCs w:val="20"/>
                <w:lang w:eastAsia="fr-FR"/>
              </w:rPr>
              <w:t>Estimer les apports de la formation</w:t>
            </w:r>
          </w:p>
          <w:p w:rsidR="004063A8" w:rsidRPr="00352735" w:rsidRDefault="005A3E75" w:rsidP="001F3AE9">
            <w:pPr>
              <w:spacing w:after="0" w:line="240" w:lineRule="auto"/>
              <w:rPr>
                <w:rFonts w:ascii="Lato" w:eastAsia="Times New Roman" w:hAnsi="Lato"/>
                <w:bCs/>
                <w:i/>
                <w:szCs w:val="20"/>
                <w:lang w:eastAsia="fr-FR"/>
              </w:rPr>
            </w:pPr>
            <w:r w:rsidRPr="00352735">
              <w:rPr>
                <w:rFonts w:ascii="Lato" w:eastAsia="Times New Roman" w:hAnsi="Lato"/>
                <w:bCs/>
                <w:szCs w:val="20"/>
                <w:lang w:eastAsia="fr-FR"/>
              </w:rPr>
              <w:t>A</w:t>
            </w:r>
            <w:r w:rsidR="004063A8" w:rsidRPr="00352735">
              <w:rPr>
                <w:rFonts w:ascii="Lato" w:eastAsia="Times New Roman" w:hAnsi="Lato"/>
                <w:bCs/>
                <w:szCs w:val="20"/>
                <w:lang w:eastAsia="fr-FR"/>
              </w:rPr>
              <w:t>rgumenter ses réponses</w:t>
            </w:r>
          </w:p>
        </w:tc>
        <w:tc>
          <w:tcPr>
            <w:tcW w:w="1640" w:type="pct"/>
            <w:tcBorders>
              <w:top w:val="single" w:sz="4" w:space="0" w:color="000000"/>
              <w:left w:val="single" w:sz="4" w:space="0" w:color="000000"/>
              <w:bottom w:val="single" w:sz="4" w:space="0" w:color="000000"/>
            </w:tcBorders>
            <w:shd w:val="clear" w:color="auto" w:fill="auto"/>
          </w:tcPr>
          <w:p w:rsidR="004063A8" w:rsidRPr="00352735" w:rsidRDefault="004063A8" w:rsidP="001F3AE9">
            <w:pPr>
              <w:spacing w:after="0" w:line="240" w:lineRule="auto"/>
              <w:jc w:val="center"/>
              <w:rPr>
                <w:rFonts w:ascii="Lato" w:eastAsia="Times New Roman" w:hAnsi="Lato"/>
                <w:bCs/>
                <w:szCs w:val="20"/>
                <w:lang w:eastAsia="fr-FR"/>
              </w:rPr>
            </w:pPr>
          </w:p>
        </w:tc>
        <w:tc>
          <w:tcPr>
            <w:tcW w:w="1179" w:type="pct"/>
            <w:tcBorders>
              <w:top w:val="single" w:sz="4" w:space="0" w:color="000000"/>
              <w:left w:val="single" w:sz="4" w:space="0" w:color="000000"/>
              <w:bottom w:val="single" w:sz="4" w:space="0" w:color="000000"/>
              <w:right w:val="single" w:sz="4" w:space="0" w:color="auto"/>
            </w:tcBorders>
            <w:shd w:val="clear" w:color="auto" w:fill="auto"/>
          </w:tcPr>
          <w:p w:rsidR="004063A8" w:rsidRPr="00352735" w:rsidRDefault="003212CC" w:rsidP="001F3AE9">
            <w:pPr>
              <w:spacing w:after="0" w:line="240" w:lineRule="auto"/>
              <w:rPr>
                <w:rFonts w:ascii="Lato" w:eastAsia="Times New Roman" w:hAnsi="Lato"/>
                <w:bCs/>
                <w:szCs w:val="20"/>
                <w:lang w:eastAsia="fr-FR"/>
              </w:rPr>
            </w:pPr>
            <w:r w:rsidRPr="00352735">
              <w:rPr>
                <w:rFonts w:ascii="Lato" w:eastAsia="Times New Roman" w:hAnsi="Lato"/>
                <w:bCs/>
                <w:szCs w:val="20"/>
                <w:lang w:eastAsia="fr-FR"/>
              </w:rPr>
              <w:t>Fiches évaluation</w:t>
            </w:r>
            <w:r w:rsidR="008368A4" w:rsidRPr="00352735">
              <w:rPr>
                <w:rFonts w:ascii="Lato" w:eastAsia="Times New Roman" w:hAnsi="Lato"/>
                <w:bCs/>
                <w:szCs w:val="20"/>
                <w:lang w:eastAsia="fr-FR"/>
              </w:rPr>
              <w:t xml:space="preserve"> </w:t>
            </w:r>
          </w:p>
        </w:tc>
      </w:tr>
    </w:tbl>
    <w:p w:rsidR="004063A8" w:rsidRPr="00CC6332" w:rsidRDefault="004063A8" w:rsidP="004063A8">
      <w:pPr>
        <w:autoSpaceDE w:val="0"/>
        <w:autoSpaceDN w:val="0"/>
        <w:adjustRightInd w:val="0"/>
        <w:spacing w:after="0" w:line="240" w:lineRule="auto"/>
        <w:rPr>
          <w:rFonts w:ascii="Times New Roman" w:hAnsi="Times New Roman"/>
          <w:lang w:eastAsia="fr-FR"/>
        </w:rPr>
      </w:pPr>
    </w:p>
    <w:p w:rsidR="004063A8" w:rsidRPr="00CC6332" w:rsidRDefault="004063A8" w:rsidP="004063A8">
      <w:pPr>
        <w:autoSpaceDE w:val="0"/>
        <w:autoSpaceDN w:val="0"/>
        <w:adjustRightInd w:val="0"/>
        <w:spacing w:after="0" w:line="240" w:lineRule="auto"/>
        <w:rPr>
          <w:rFonts w:ascii="Times New Roman" w:hAnsi="Times New Roman"/>
          <w:lang w:eastAsia="fr-FR"/>
        </w:rPr>
      </w:pPr>
    </w:p>
    <w:p w:rsidR="00284552" w:rsidRPr="00CC6332" w:rsidRDefault="00284552">
      <w:pPr>
        <w:rPr>
          <w:rFonts w:ascii="Times New Roman" w:hAnsi="Times New Roman"/>
        </w:rPr>
      </w:pPr>
    </w:p>
    <w:sectPr w:rsidR="00284552" w:rsidRPr="00CC6332" w:rsidSect="00F03E58">
      <w:footerReference w:type="default" r:id="rId9"/>
      <w:pgSz w:w="16838" w:h="11906" w:orient="landscape" w:code="9"/>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16" w:rsidRDefault="00DE2916" w:rsidP="004063A8">
      <w:pPr>
        <w:spacing w:after="0" w:line="240" w:lineRule="auto"/>
      </w:pPr>
      <w:r>
        <w:separator/>
      </w:r>
    </w:p>
  </w:endnote>
  <w:endnote w:type="continuationSeparator" w:id="0">
    <w:p w:rsidR="00DE2916" w:rsidRDefault="00DE2916" w:rsidP="0040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altName w:val="Calibri"/>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9954"/>
      <w:gridCol w:w="4266"/>
    </w:tblGrid>
    <w:tr w:rsidR="004063A8" w:rsidTr="004063A8">
      <w:trPr>
        <w:trHeight w:val="360"/>
      </w:trPr>
      <w:tc>
        <w:tcPr>
          <w:tcW w:w="3500" w:type="pct"/>
        </w:tcPr>
        <w:p w:rsidR="004063A8" w:rsidRDefault="004063A8">
          <w:pPr>
            <w:pStyle w:val="Pieddepage"/>
            <w:jc w:val="right"/>
          </w:pPr>
        </w:p>
      </w:tc>
      <w:tc>
        <w:tcPr>
          <w:tcW w:w="1500" w:type="pct"/>
          <w:shd w:val="clear" w:color="auto" w:fill="FFC000"/>
        </w:tcPr>
        <w:p w:rsidR="004063A8" w:rsidRDefault="004063A8" w:rsidP="00280B38">
          <w:pPr>
            <w:pStyle w:val="Pieddepage"/>
            <w:tabs>
              <w:tab w:val="center" w:pos="2025"/>
              <w:tab w:val="right" w:pos="4050"/>
            </w:tabs>
            <w:rPr>
              <w:color w:val="FFFFFF" w:themeColor="background1"/>
            </w:rPr>
          </w:pPr>
          <w:r>
            <w:tab/>
          </w:r>
          <w:r>
            <w:tab/>
          </w:r>
          <w:r>
            <w:fldChar w:fldCharType="begin"/>
          </w:r>
          <w:r>
            <w:instrText>PAGE    \* MERGEFORMAT</w:instrText>
          </w:r>
          <w:r>
            <w:fldChar w:fldCharType="separate"/>
          </w:r>
          <w:r w:rsidR="00280B38" w:rsidRPr="00280B38">
            <w:rPr>
              <w:noProof/>
              <w:color w:val="FFFFFF" w:themeColor="background1"/>
            </w:rPr>
            <w:t>2</w:t>
          </w:r>
          <w:r>
            <w:rPr>
              <w:color w:val="FFFFFF" w:themeColor="background1"/>
            </w:rPr>
            <w:fldChar w:fldCharType="end"/>
          </w:r>
        </w:p>
      </w:tc>
    </w:tr>
  </w:tbl>
  <w:p w:rsidR="004063A8" w:rsidRDefault="00003A74">
    <w:pPr>
      <w:pStyle w:val="Pieddepage"/>
    </w:pPr>
    <w:r>
      <w:rPr>
        <w:noProof/>
        <w:lang w:eastAsia="fr-FR"/>
      </w:rPr>
      <w:drawing>
        <wp:inline distT="0" distB="0" distL="0" distR="0" wp14:anchorId="53F1A37B" wp14:editId="781975EE">
          <wp:extent cx="4762500" cy="476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H.jpg"/>
                  <pic:cNvPicPr/>
                </pic:nvPicPr>
                <pic:blipFill>
                  <a:blip r:embed="rId1">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16" w:rsidRDefault="00DE2916" w:rsidP="004063A8">
      <w:pPr>
        <w:spacing w:after="0" w:line="240" w:lineRule="auto"/>
      </w:pPr>
      <w:r>
        <w:separator/>
      </w:r>
    </w:p>
  </w:footnote>
  <w:footnote w:type="continuationSeparator" w:id="0">
    <w:p w:rsidR="00DE2916" w:rsidRDefault="00DE2916" w:rsidP="00406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9.45pt;height:409.45pt" o:bullet="t">
        <v:imagedata r:id="rId1" o:title="116395"/>
      </v:shape>
    </w:pict>
  </w:numPicBullet>
  <w:abstractNum w:abstractNumId="0">
    <w:nsid w:val="2999012F"/>
    <w:multiLevelType w:val="multilevel"/>
    <w:tmpl w:val="FCC4AD0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71E5D"/>
    <w:multiLevelType w:val="hybridMultilevel"/>
    <w:tmpl w:val="0D3C1000"/>
    <w:lvl w:ilvl="0" w:tplc="37122B40">
      <w:numFmt w:val="bullet"/>
      <w:lvlText w:val=""/>
      <w:lvlPicBulletId w:val="0"/>
      <w:lvlJc w:val="left"/>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C17BA4"/>
    <w:multiLevelType w:val="hybridMultilevel"/>
    <w:tmpl w:val="CE924F48"/>
    <w:lvl w:ilvl="0" w:tplc="527E31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5AD36B3"/>
    <w:multiLevelType w:val="hybridMultilevel"/>
    <w:tmpl w:val="EF2053E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79284402"/>
    <w:multiLevelType w:val="hybridMultilevel"/>
    <w:tmpl w:val="851A9E38"/>
    <w:lvl w:ilvl="0" w:tplc="527E311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A8"/>
    <w:rsid w:val="00003A74"/>
    <w:rsid w:val="000C3D57"/>
    <w:rsid w:val="001124EA"/>
    <w:rsid w:val="001768EC"/>
    <w:rsid w:val="00280B38"/>
    <w:rsid w:val="0028447A"/>
    <w:rsid w:val="00284552"/>
    <w:rsid w:val="002B7D7B"/>
    <w:rsid w:val="003212CC"/>
    <w:rsid w:val="00352735"/>
    <w:rsid w:val="003661F0"/>
    <w:rsid w:val="00381A52"/>
    <w:rsid w:val="0039086D"/>
    <w:rsid w:val="004063A8"/>
    <w:rsid w:val="00407885"/>
    <w:rsid w:val="00501BD5"/>
    <w:rsid w:val="00531365"/>
    <w:rsid w:val="005A3E75"/>
    <w:rsid w:val="005D7E3D"/>
    <w:rsid w:val="005F3139"/>
    <w:rsid w:val="006D1943"/>
    <w:rsid w:val="007B1F06"/>
    <w:rsid w:val="007B2697"/>
    <w:rsid w:val="007F1768"/>
    <w:rsid w:val="008368A4"/>
    <w:rsid w:val="008525A2"/>
    <w:rsid w:val="00923FDD"/>
    <w:rsid w:val="00A508CF"/>
    <w:rsid w:val="00AD07B2"/>
    <w:rsid w:val="00B36896"/>
    <w:rsid w:val="00BC413A"/>
    <w:rsid w:val="00C623EC"/>
    <w:rsid w:val="00CB40E4"/>
    <w:rsid w:val="00CC6332"/>
    <w:rsid w:val="00D019E4"/>
    <w:rsid w:val="00DE2916"/>
    <w:rsid w:val="00ED73BE"/>
    <w:rsid w:val="00F03E58"/>
    <w:rsid w:val="00F57BF0"/>
    <w:rsid w:val="00F83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63A8"/>
    <w:pPr>
      <w:tabs>
        <w:tab w:val="center" w:pos="4536"/>
        <w:tab w:val="right" w:pos="9072"/>
      </w:tabs>
      <w:spacing w:after="0" w:line="240" w:lineRule="auto"/>
    </w:pPr>
  </w:style>
  <w:style w:type="character" w:customStyle="1" w:styleId="En-tteCar">
    <w:name w:val="En-tête Car"/>
    <w:basedOn w:val="Policepardfaut"/>
    <w:link w:val="En-tte"/>
    <w:uiPriority w:val="99"/>
    <w:rsid w:val="004063A8"/>
    <w:rPr>
      <w:rFonts w:ascii="Calibri" w:eastAsia="Calibri" w:hAnsi="Calibri" w:cs="Times New Roman"/>
    </w:rPr>
  </w:style>
  <w:style w:type="paragraph" w:styleId="Pieddepage">
    <w:name w:val="footer"/>
    <w:basedOn w:val="Normal"/>
    <w:link w:val="PieddepageCar"/>
    <w:uiPriority w:val="99"/>
    <w:unhideWhenUsed/>
    <w:rsid w:val="004063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63A8"/>
    <w:rPr>
      <w:rFonts w:ascii="Calibri" w:eastAsia="Calibri" w:hAnsi="Calibri" w:cs="Times New Roman"/>
    </w:rPr>
  </w:style>
  <w:style w:type="paragraph" w:styleId="Textedebulles">
    <w:name w:val="Balloon Text"/>
    <w:basedOn w:val="Normal"/>
    <w:link w:val="TextedebullesCar"/>
    <w:uiPriority w:val="99"/>
    <w:semiHidden/>
    <w:unhideWhenUsed/>
    <w:rsid w:val="00003A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A74"/>
    <w:rPr>
      <w:rFonts w:ascii="Tahoma" w:eastAsia="Calibri" w:hAnsi="Tahoma" w:cs="Tahoma"/>
      <w:sz w:val="16"/>
      <w:szCs w:val="16"/>
    </w:rPr>
  </w:style>
  <w:style w:type="paragraph" w:styleId="Paragraphedeliste">
    <w:name w:val="List Paragraph"/>
    <w:basedOn w:val="Normal"/>
    <w:uiPriority w:val="34"/>
    <w:qFormat/>
    <w:rsid w:val="00B3689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63A8"/>
    <w:pPr>
      <w:tabs>
        <w:tab w:val="center" w:pos="4536"/>
        <w:tab w:val="right" w:pos="9072"/>
      </w:tabs>
      <w:spacing w:after="0" w:line="240" w:lineRule="auto"/>
    </w:pPr>
  </w:style>
  <w:style w:type="character" w:customStyle="1" w:styleId="En-tteCar">
    <w:name w:val="En-tête Car"/>
    <w:basedOn w:val="Policepardfaut"/>
    <w:link w:val="En-tte"/>
    <w:uiPriority w:val="99"/>
    <w:rsid w:val="004063A8"/>
    <w:rPr>
      <w:rFonts w:ascii="Calibri" w:eastAsia="Calibri" w:hAnsi="Calibri" w:cs="Times New Roman"/>
    </w:rPr>
  </w:style>
  <w:style w:type="paragraph" w:styleId="Pieddepage">
    <w:name w:val="footer"/>
    <w:basedOn w:val="Normal"/>
    <w:link w:val="PieddepageCar"/>
    <w:uiPriority w:val="99"/>
    <w:unhideWhenUsed/>
    <w:rsid w:val="004063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63A8"/>
    <w:rPr>
      <w:rFonts w:ascii="Calibri" w:eastAsia="Calibri" w:hAnsi="Calibri" w:cs="Times New Roman"/>
    </w:rPr>
  </w:style>
  <w:style w:type="paragraph" w:styleId="Textedebulles">
    <w:name w:val="Balloon Text"/>
    <w:basedOn w:val="Normal"/>
    <w:link w:val="TextedebullesCar"/>
    <w:uiPriority w:val="99"/>
    <w:semiHidden/>
    <w:unhideWhenUsed/>
    <w:rsid w:val="00003A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A74"/>
    <w:rPr>
      <w:rFonts w:ascii="Tahoma" w:eastAsia="Calibri" w:hAnsi="Tahoma" w:cs="Tahoma"/>
      <w:sz w:val="16"/>
      <w:szCs w:val="16"/>
    </w:rPr>
  </w:style>
  <w:style w:type="paragraph" w:styleId="Paragraphedeliste">
    <w:name w:val="List Paragraph"/>
    <w:basedOn w:val="Normal"/>
    <w:uiPriority w:val="34"/>
    <w:qFormat/>
    <w:rsid w:val="00B3689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6</Pages>
  <Words>930</Words>
  <Characters>5115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Lartigue</dc:creator>
  <cp:lastModifiedBy>Candice Lartigue</cp:lastModifiedBy>
  <cp:revision>30</cp:revision>
  <cp:lastPrinted>2018-10-09T07:50:00Z</cp:lastPrinted>
  <dcterms:created xsi:type="dcterms:W3CDTF">2018-10-15T10:22:00Z</dcterms:created>
  <dcterms:modified xsi:type="dcterms:W3CDTF">2019-02-13T13:59:00Z</dcterms:modified>
</cp:coreProperties>
</file>