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DE" w:rsidRPr="00404EF5" w:rsidRDefault="00365D65" w:rsidP="00404EF5">
      <w:pPr>
        <w:pStyle w:val="Titre1"/>
        <w:keepLines w:val="0"/>
        <w:pBdr>
          <w:top w:val="dotted" w:sz="4" w:space="6" w:color="1F497D" w:themeColor="text2"/>
          <w:left w:val="dotted" w:sz="4" w:space="10" w:color="1F497D" w:themeColor="text2"/>
          <w:bottom w:val="single" w:sz="48" w:space="8" w:color="1F497D" w:themeColor="text2"/>
          <w:right w:val="dotted" w:sz="4" w:space="10" w:color="1F497D" w:themeColor="text2"/>
        </w:pBdr>
        <w:shd w:val="clear" w:color="auto" w:fill="31849B" w:themeFill="accent5" w:themeFillShade="BF"/>
        <w:spacing w:before="120" w:after="120" w:line="240" w:lineRule="auto"/>
        <w:jc w:val="center"/>
        <w:rPr>
          <w:rFonts w:asciiTheme="minorHAnsi" w:eastAsia="Times New Roman" w:hAnsiTheme="minorHAnsi" w:cs="Times New Roman"/>
          <w:color w:val="FFFFFF" w:themeColor="background1"/>
          <w:kern w:val="32"/>
          <w:sz w:val="40"/>
          <w:szCs w:val="32"/>
        </w:rPr>
      </w:pPr>
      <w:r>
        <w:rPr>
          <w:rFonts w:asciiTheme="minorHAnsi" w:eastAsia="Times New Roman" w:hAnsiTheme="minorHAnsi" w:cs="Times New Roman"/>
          <w:color w:val="FFFFFF" w:themeColor="background1"/>
          <w:kern w:val="32"/>
          <w:sz w:val="40"/>
          <w:szCs w:val="32"/>
        </w:rPr>
        <w:t>Pense-bête</w:t>
      </w:r>
      <w:r w:rsidR="00E41511" w:rsidRPr="00404EF5">
        <w:rPr>
          <w:rFonts w:asciiTheme="minorHAnsi" w:eastAsia="Times New Roman" w:hAnsiTheme="minorHAnsi" w:cs="Times New Roman"/>
          <w:color w:val="FFFFFF" w:themeColor="background1"/>
          <w:kern w:val="32"/>
          <w:sz w:val="40"/>
          <w:szCs w:val="32"/>
        </w:rPr>
        <w:t xml:space="preserve"> : </w:t>
      </w:r>
      <w:r>
        <w:rPr>
          <w:rFonts w:asciiTheme="minorHAnsi" w:eastAsia="Times New Roman" w:hAnsiTheme="minorHAnsi" w:cs="Times New Roman"/>
          <w:color w:val="FFFFFF" w:themeColor="background1"/>
          <w:kern w:val="32"/>
          <w:sz w:val="40"/>
          <w:szCs w:val="32"/>
        </w:rPr>
        <w:br/>
        <w:t xml:space="preserve">entretiens </w:t>
      </w:r>
      <w:r w:rsidR="009321CA">
        <w:rPr>
          <w:rFonts w:asciiTheme="minorHAnsi" w:eastAsia="Times New Roman" w:hAnsiTheme="minorHAnsi" w:cs="Times New Roman"/>
          <w:color w:val="FFFFFF" w:themeColor="background1"/>
          <w:kern w:val="32"/>
          <w:sz w:val="40"/>
          <w:szCs w:val="32"/>
        </w:rPr>
        <w:t xml:space="preserve">- </w:t>
      </w:r>
      <w:r>
        <w:rPr>
          <w:rFonts w:asciiTheme="minorHAnsi" w:eastAsia="Times New Roman" w:hAnsiTheme="minorHAnsi" w:cs="Times New Roman"/>
          <w:color w:val="FFFFFF" w:themeColor="background1"/>
          <w:kern w:val="32"/>
          <w:sz w:val="40"/>
          <w:szCs w:val="32"/>
        </w:rPr>
        <w:t>méthode de la préoccupation partagée</w:t>
      </w:r>
    </w:p>
    <w:p w:rsidR="00E41511" w:rsidRPr="00404EF5" w:rsidRDefault="00365D65" w:rsidP="00404EF5">
      <w:pPr>
        <w:pStyle w:val="Titre2"/>
        <w:rPr>
          <w:color w:val="1F497D"/>
          <w:sz w:val="24"/>
        </w:rPr>
      </w:pPr>
      <w:r>
        <w:rPr>
          <w:color w:val="1F497D"/>
          <w:sz w:val="24"/>
        </w:rPr>
        <w:t>Rappels et spécificités</w:t>
      </w:r>
    </w:p>
    <w:p w:rsidR="00365D65" w:rsidRPr="009321CA" w:rsidRDefault="00365D65" w:rsidP="00365D65">
      <w:pPr>
        <w:pStyle w:val="Titre3"/>
        <w:rPr>
          <w:sz w:val="24"/>
        </w:rPr>
      </w:pPr>
      <w:r w:rsidRPr="009321CA">
        <w:rPr>
          <w:sz w:val="24"/>
        </w:rPr>
        <w:t>Avant</w:t>
      </w:r>
    </w:p>
    <w:p w:rsidR="00365D65" w:rsidRPr="009321CA" w:rsidRDefault="00365D65" w:rsidP="00365D65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9321CA">
        <w:rPr>
          <w:sz w:val="24"/>
        </w:rPr>
        <w:t>Ce n’est pas une conversation – un interrogatoire  - des confessions – ou une thérapie.</w:t>
      </w:r>
    </w:p>
    <w:p w:rsidR="00365D65" w:rsidRPr="009321CA" w:rsidRDefault="00365D65" w:rsidP="00365D65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9321CA">
        <w:rPr>
          <w:sz w:val="24"/>
        </w:rPr>
        <w:t>Il faut créer une relation de confiance.</w:t>
      </w:r>
    </w:p>
    <w:p w:rsidR="00365D65" w:rsidRPr="009321CA" w:rsidRDefault="00365D65" w:rsidP="00365D65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9321CA">
        <w:rPr>
          <w:sz w:val="24"/>
        </w:rPr>
        <w:t>La posture du diplomate permet de porter une attention à l’autre, de lui permettre d’évoluer.</w:t>
      </w:r>
    </w:p>
    <w:p w:rsidR="00E41511" w:rsidRPr="009321CA" w:rsidRDefault="00365D65" w:rsidP="00365D65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9321CA">
        <w:rPr>
          <w:sz w:val="24"/>
        </w:rPr>
        <w:t>« Adaptée sciemment de façon à les conduire vers un souci commun en direction de  la cible »  JP. Bellon</w:t>
      </w:r>
      <w:r w:rsidR="00E41511" w:rsidRPr="009321CA">
        <w:rPr>
          <w:sz w:val="24"/>
        </w:rPr>
        <w:t xml:space="preserve"> </w:t>
      </w:r>
    </w:p>
    <w:p w:rsidR="00365D65" w:rsidRPr="009321CA" w:rsidRDefault="00365D65" w:rsidP="00365D65">
      <w:pPr>
        <w:pStyle w:val="Titre3"/>
        <w:rPr>
          <w:sz w:val="24"/>
        </w:rPr>
      </w:pPr>
      <w:r w:rsidRPr="009321CA">
        <w:rPr>
          <w:sz w:val="24"/>
        </w:rPr>
        <w:t>Pendant</w:t>
      </w:r>
    </w:p>
    <w:p w:rsidR="00365D65" w:rsidRPr="009321CA" w:rsidRDefault="00365D65" w:rsidP="00365D65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9321CA">
        <w:rPr>
          <w:sz w:val="24"/>
        </w:rPr>
        <w:t>Présentation des intervenants</w:t>
      </w:r>
    </w:p>
    <w:p w:rsidR="00365D65" w:rsidRPr="009321CA" w:rsidRDefault="00365D65" w:rsidP="00365D65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9321CA">
        <w:rPr>
          <w:sz w:val="24"/>
        </w:rPr>
        <w:t>Définition du cadre d’intervention :</w:t>
      </w:r>
    </w:p>
    <w:p w:rsidR="00365D65" w:rsidRPr="009321CA" w:rsidRDefault="00365D65" w:rsidP="00365D65">
      <w:pPr>
        <w:pStyle w:val="Paragraphedeliste"/>
        <w:numPr>
          <w:ilvl w:val="1"/>
          <w:numId w:val="1"/>
        </w:numPr>
        <w:jc w:val="both"/>
        <w:rPr>
          <w:sz w:val="24"/>
        </w:rPr>
      </w:pPr>
      <w:r w:rsidRPr="009321CA">
        <w:rPr>
          <w:sz w:val="24"/>
        </w:rPr>
        <w:t>« Nous sommes préoccupés par … »  ou « J’ai entendu dire que … »</w:t>
      </w:r>
    </w:p>
    <w:p w:rsidR="00365D65" w:rsidRPr="009321CA" w:rsidRDefault="00365D65" w:rsidP="00365D65">
      <w:pPr>
        <w:pStyle w:val="Paragraphedeliste"/>
        <w:numPr>
          <w:ilvl w:val="1"/>
          <w:numId w:val="1"/>
        </w:numPr>
        <w:jc w:val="both"/>
        <w:rPr>
          <w:sz w:val="24"/>
        </w:rPr>
      </w:pPr>
      <w:r w:rsidRPr="009321CA">
        <w:rPr>
          <w:sz w:val="24"/>
        </w:rPr>
        <w:t>« Notre objectif est de retrouver un climat  serein dans votre classe ou ailleurs… »</w:t>
      </w:r>
    </w:p>
    <w:p w:rsidR="00365D65" w:rsidRPr="009321CA" w:rsidRDefault="00365D65" w:rsidP="00365D65">
      <w:pPr>
        <w:pStyle w:val="Paragraphedeliste"/>
        <w:numPr>
          <w:ilvl w:val="1"/>
          <w:numId w:val="1"/>
        </w:numPr>
        <w:jc w:val="both"/>
        <w:rPr>
          <w:sz w:val="24"/>
        </w:rPr>
      </w:pPr>
      <w:r w:rsidRPr="009321CA">
        <w:rPr>
          <w:sz w:val="24"/>
        </w:rPr>
        <w:t>« Nous vous écoutons, nous vous donnons  la parole »</w:t>
      </w:r>
    </w:p>
    <w:p w:rsidR="00365D65" w:rsidRPr="009321CA" w:rsidRDefault="00365D65" w:rsidP="00365D65">
      <w:pPr>
        <w:pStyle w:val="Paragraphedeliste"/>
        <w:numPr>
          <w:ilvl w:val="1"/>
          <w:numId w:val="1"/>
        </w:numPr>
        <w:jc w:val="both"/>
        <w:rPr>
          <w:sz w:val="24"/>
        </w:rPr>
      </w:pPr>
      <w:r w:rsidRPr="009321CA">
        <w:rPr>
          <w:sz w:val="24"/>
        </w:rPr>
        <w:t>L’intervenant explique son rôle d’aider les élèves à se sentir en sécurité.</w:t>
      </w:r>
    </w:p>
    <w:p w:rsidR="00365D65" w:rsidRPr="009321CA" w:rsidRDefault="00365D65" w:rsidP="00365D65">
      <w:pPr>
        <w:pStyle w:val="Paragraphedeliste"/>
        <w:numPr>
          <w:ilvl w:val="1"/>
          <w:numId w:val="1"/>
        </w:numPr>
        <w:jc w:val="both"/>
        <w:rPr>
          <w:sz w:val="24"/>
        </w:rPr>
      </w:pPr>
      <w:r w:rsidRPr="009321CA">
        <w:rPr>
          <w:sz w:val="24"/>
        </w:rPr>
        <w:t>Les craintes de l’élève concernant les éventuelles critiques seront apaisées une fois qu’il a compris en quoi consiste l’aide de l’intervenant</w:t>
      </w:r>
    </w:p>
    <w:p w:rsidR="00365D65" w:rsidRPr="009321CA" w:rsidRDefault="00365D65" w:rsidP="00365D65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9321CA">
        <w:rPr>
          <w:sz w:val="24"/>
        </w:rPr>
        <w:t>Ne pas étiqueter ce qui pourrait être stigmatisant</w:t>
      </w:r>
    </w:p>
    <w:p w:rsidR="00365D65" w:rsidRPr="009321CA" w:rsidRDefault="00365D65" w:rsidP="00365D65">
      <w:pPr>
        <w:pStyle w:val="Titre3"/>
        <w:rPr>
          <w:sz w:val="24"/>
        </w:rPr>
      </w:pPr>
      <w:r w:rsidRPr="009321CA">
        <w:rPr>
          <w:sz w:val="24"/>
        </w:rPr>
        <w:t>Après</w:t>
      </w:r>
    </w:p>
    <w:p w:rsidR="00365D65" w:rsidRPr="009321CA" w:rsidRDefault="00365D65" w:rsidP="00365D65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9321CA">
        <w:rPr>
          <w:sz w:val="24"/>
        </w:rPr>
        <w:t>Réinviter le jeune dans un temps 2 pour faire un point sur ses engagements.</w:t>
      </w:r>
    </w:p>
    <w:p w:rsidR="00365D65" w:rsidRPr="009321CA" w:rsidRDefault="00365D65" w:rsidP="00365D65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9321CA">
        <w:rPr>
          <w:sz w:val="24"/>
        </w:rPr>
        <w:t>Vigilance cible et intimidateurs, témoins.</w:t>
      </w:r>
    </w:p>
    <w:p w:rsidR="00E41511" w:rsidRDefault="00365D65" w:rsidP="00404EF5">
      <w:pPr>
        <w:pStyle w:val="Titre2"/>
        <w:rPr>
          <w:color w:val="1F497D"/>
          <w:sz w:val="24"/>
        </w:rPr>
      </w:pPr>
      <w:r>
        <w:rPr>
          <w:color w:val="1F497D"/>
          <w:sz w:val="24"/>
        </w:rPr>
        <w:t xml:space="preserve">Intimidateurs - Phase 1 : </w:t>
      </w:r>
      <w:r w:rsidR="003C5220" w:rsidRPr="00404EF5">
        <w:rPr>
          <w:color w:val="1F497D"/>
          <w:sz w:val="24"/>
        </w:rPr>
        <w:t>Recherche de la préoccupation partagée</w:t>
      </w:r>
    </w:p>
    <w:p w:rsidR="00365D65" w:rsidRPr="009321CA" w:rsidRDefault="00365D65" w:rsidP="00365D65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9321CA">
        <w:rPr>
          <w:sz w:val="24"/>
        </w:rPr>
        <w:t xml:space="preserve">L’intervenant souligne qu’il a été remarqué qu’un élève en particulier passe un moment difficile à l’école. Il dit qu’il est préoccupé par la situation de cet élève. </w:t>
      </w:r>
    </w:p>
    <w:p w:rsidR="00365D65" w:rsidRPr="009321CA" w:rsidRDefault="00365D65" w:rsidP="00365D65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9321CA">
        <w:rPr>
          <w:sz w:val="24"/>
        </w:rPr>
        <w:t xml:space="preserve">Une fois que les préoccupations de l’intervenant ont été clairement exposées, l’élève est invité à dire ce qu’il ou elle a remarqué ou sait à propos de la situation. </w:t>
      </w:r>
    </w:p>
    <w:p w:rsidR="00365D65" w:rsidRPr="009321CA" w:rsidRDefault="00365D65" w:rsidP="00365D65">
      <w:pPr>
        <w:pStyle w:val="Paragraphedeliste"/>
        <w:numPr>
          <w:ilvl w:val="0"/>
          <w:numId w:val="1"/>
        </w:numPr>
        <w:jc w:val="both"/>
        <w:rPr>
          <w:sz w:val="24"/>
        </w:rPr>
      </w:pPr>
      <w:r w:rsidRPr="009321CA">
        <w:rPr>
          <w:sz w:val="24"/>
        </w:rPr>
        <w:t xml:space="preserve">Dès que l’intimidateur présumé a reconnu le malaise de la cible, on peut passer à la phase 2. </w:t>
      </w:r>
    </w:p>
    <w:p w:rsidR="00365D65" w:rsidRPr="009321CA" w:rsidRDefault="00365D65" w:rsidP="00365D65">
      <w:pPr>
        <w:pStyle w:val="Titre3"/>
        <w:rPr>
          <w:sz w:val="24"/>
        </w:rPr>
      </w:pPr>
      <w:r w:rsidRPr="009321CA">
        <w:rPr>
          <w:sz w:val="24"/>
        </w:rPr>
        <w:lastRenderedPageBreak/>
        <w:t>Réactions possibles de l’intimidateur</w:t>
      </w:r>
    </w:p>
    <w:p w:rsidR="00365D65" w:rsidRPr="009321CA" w:rsidRDefault="00365D65" w:rsidP="00365D65">
      <w:pPr>
        <w:pStyle w:val="Paragraphedeliste"/>
        <w:numPr>
          <w:ilvl w:val="0"/>
          <w:numId w:val="6"/>
        </w:numPr>
        <w:rPr>
          <w:sz w:val="24"/>
        </w:rPr>
      </w:pPr>
      <w:r w:rsidRPr="009321CA">
        <w:rPr>
          <w:sz w:val="24"/>
        </w:rPr>
        <w:t xml:space="preserve">Des protestations plus ou moins véhémentes   </w:t>
      </w:r>
      <w:r w:rsidRPr="009321CA">
        <w:rPr>
          <w:sz w:val="24"/>
        </w:rPr>
        <w:br/>
      </w:r>
      <w:r w:rsidRPr="009321CA">
        <w:rPr>
          <w:sz w:val="24"/>
        </w:rPr>
        <w:sym w:font="Wingdings" w:char="F0F0"/>
      </w:r>
      <w:r w:rsidRPr="009321CA">
        <w:rPr>
          <w:sz w:val="24"/>
        </w:rPr>
        <w:t xml:space="preserve"> Rassurer, on n’est pas là pour punir</w:t>
      </w:r>
    </w:p>
    <w:p w:rsidR="00365D65" w:rsidRPr="009321CA" w:rsidRDefault="00365D65" w:rsidP="00365D65">
      <w:pPr>
        <w:pStyle w:val="Paragraphedeliste"/>
        <w:numPr>
          <w:ilvl w:val="0"/>
          <w:numId w:val="8"/>
        </w:numPr>
        <w:rPr>
          <w:sz w:val="24"/>
        </w:rPr>
      </w:pPr>
      <w:r w:rsidRPr="009321CA">
        <w:rPr>
          <w:sz w:val="24"/>
        </w:rPr>
        <w:t xml:space="preserve">Déni, refus de coopérer, silence  </w:t>
      </w:r>
      <w:r w:rsidRPr="009321CA">
        <w:rPr>
          <w:sz w:val="24"/>
        </w:rPr>
        <w:br/>
      </w:r>
      <w:r w:rsidRPr="009321CA">
        <w:rPr>
          <w:sz w:val="24"/>
        </w:rPr>
        <w:sym w:font="Wingdings" w:char="F0F0"/>
      </w:r>
      <w:r w:rsidRPr="009321CA">
        <w:rPr>
          <w:sz w:val="24"/>
        </w:rPr>
        <w:t xml:space="preserve"> Mettre fin à l’entretien, conseiller d ‘être plus attentif, fixer un autre rendez-vous</w:t>
      </w:r>
    </w:p>
    <w:p w:rsidR="00365D65" w:rsidRPr="009321CA" w:rsidRDefault="00365D65" w:rsidP="00365D65">
      <w:pPr>
        <w:pStyle w:val="Paragraphedeliste"/>
        <w:numPr>
          <w:ilvl w:val="0"/>
          <w:numId w:val="9"/>
        </w:numPr>
        <w:rPr>
          <w:sz w:val="24"/>
        </w:rPr>
      </w:pPr>
      <w:r w:rsidRPr="009321CA">
        <w:rPr>
          <w:sz w:val="24"/>
        </w:rPr>
        <w:t xml:space="preserve">Reconnaissance du malaise, mais refus d’admettre que l’origine est dans l’école                   </w:t>
      </w:r>
      <w:r w:rsidRPr="009321CA">
        <w:rPr>
          <w:sz w:val="24"/>
        </w:rPr>
        <w:br/>
      </w:r>
      <w:r w:rsidRPr="009321CA">
        <w:rPr>
          <w:sz w:val="24"/>
        </w:rPr>
        <w:sym w:font="Wingdings" w:char="F0F0"/>
      </w:r>
      <w:r w:rsidRPr="009321CA">
        <w:rPr>
          <w:sz w:val="24"/>
        </w:rPr>
        <w:t xml:space="preserve"> Mettre fin à l’entretien, conseiller d ‘être plus attentif, fixer un autre rendez-vous</w:t>
      </w:r>
    </w:p>
    <w:p w:rsidR="00365D65" w:rsidRPr="009321CA" w:rsidRDefault="00365D65" w:rsidP="00365D65">
      <w:pPr>
        <w:pStyle w:val="Paragraphedeliste"/>
        <w:numPr>
          <w:ilvl w:val="0"/>
          <w:numId w:val="10"/>
        </w:numPr>
        <w:rPr>
          <w:sz w:val="24"/>
        </w:rPr>
      </w:pPr>
      <w:r w:rsidRPr="009321CA">
        <w:rPr>
          <w:sz w:val="24"/>
        </w:rPr>
        <w:t xml:space="preserve">Reconnaissance du malaise de la victime mais implication d’autres élèves.  </w:t>
      </w:r>
      <w:r w:rsidRPr="009321CA">
        <w:rPr>
          <w:sz w:val="24"/>
        </w:rPr>
        <w:br/>
      </w:r>
      <w:r w:rsidRPr="009321CA">
        <w:rPr>
          <w:sz w:val="24"/>
        </w:rPr>
        <w:sym w:font="Wingdings" w:char="F0F0"/>
      </w:r>
      <w:r w:rsidRPr="009321CA">
        <w:rPr>
          <w:sz w:val="24"/>
        </w:rPr>
        <w:t xml:space="preserve"> Laisser parler l’IP sur le rôle joué par chacun dans le groupe.</w:t>
      </w:r>
    </w:p>
    <w:p w:rsidR="00365D65" w:rsidRPr="009321CA" w:rsidRDefault="00365D65" w:rsidP="00365D65">
      <w:pPr>
        <w:pStyle w:val="Paragraphedeliste"/>
        <w:numPr>
          <w:ilvl w:val="0"/>
          <w:numId w:val="11"/>
        </w:numPr>
        <w:rPr>
          <w:sz w:val="24"/>
        </w:rPr>
      </w:pPr>
      <w:r w:rsidRPr="009321CA">
        <w:rPr>
          <w:sz w:val="24"/>
        </w:rPr>
        <w:t xml:space="preserve">Déni, refus de coopérer, silence de tous les IP après plusieurs entretiens </w:t>
      </w:r>
      <w:r w:rsidRPr="009321CA">
        <w:rPr>
          <w:sz w:val="24"/>
        </w:rPr>
        <w:br/>
      </w:r>
      <w:r w:rsidRPr="009321CA">
        <w:rPr>
          <w:sz w:val="24"/>
        </w:rPr>
        <w:sym w:font="Wingdings" w:char="F0F0"/>
      </w:r>
      <w:r w:rsidRPr="009321CA">
        <w:rPr>
          <w:sz w:val="24"/>
        </w:rPr>
        <w:t xml:space="preserve"> Abandon de la méthode. Le problème est sans doute plus grave.</w:t>
      </w:r>
    </w:p>
    <w:p w:rsidR="003C5220" w:rsidRDefault="00365D65" w:rsidP="00404EF5">
      <w:pPr>
        <w:pStyle w:val="Titre2"/>
        <w:rPr>
          <w:color w:val="1F497D"/>
          <w:sz w:val="24"/>
        </w:rPr>
      </w:pPr>
      <w:r>
        <w:rPr>
          <w:color w:val="1F497D"/>
          <w:sz w:val="24"/>
        </w:rPr>
        <w:t xml:space="preserve">Intimidateurs - Phase 2 : </w:t>
      </w:r>
      <w:r w:rsidR="003C5220" w:rsidRPr="00404EF5">
        <w:rPr>
          <w:color w:val="1F497D"/>
          <w:sz w:val="24"/>
        </w:rPr>
        <w:t>Recherche de solutions</w:t>
      </w:r>
    </w:p>
    <w:p w:rsidR="009321CA" w:rsidRPr="009321CA" w:rsidRDefault="009321CA" w:rsidP="009321CA">
      <w:pPr>
        <w:pStyle w:val="Paragraphedeliste"/>
        <w:numPr>
          <w:ilvl w:val="0"/>
          <w:numId w:val="15"/>
        </w:numPr>
        <w:rPr>
          <w:sz w:val="24"/>
        </w:rPr>
      </w:pPr>
      <w:r w:rsidRPr="009321CA">
        <w:rPr>
          <w:sz w:val="24"/>
        </w:rPr>
        <w:t xml:space="preserve">Elle début sitôt que l’intimidateur présumé a reconnu que la situation de la cible n’est pas bonne. On lui demande directement ce qui peut être fait pour aider à améliorer la situation. </w:t>
      </w:r>
    </w:p>
    <w:p w:rsidR="009321CA" w:rsidRPr="009321CA" w:rsidRDefault="009321CA" w:rsidP="009321CA">
      <w:pPr>
        <w:pStyle w:val="Paragraphedeliste"/>
        <w:numPr>
          <w:ilvl w:val="0"/>
          <w:numId w:val="15"/>
        </w:numPr>
        <w:rPr>
          <w:sz w:val="24"/>
        </w:rPr>
      </w:pPr>
      <w:r w:rsidRPr="009321CA">
        <w:rPr>
          <w:sz w:val="24"/>
        </w:rPr>
        <w:t xml:space="preserve">Il faut être attentif à toutes les suggestions que fait l’intimidateur présumé, les reformuler avec lui pour s’assurer qu’on est bien d’accord. </w:t>
      </w:r>
    </w:p>
    <w:p w:rsidR="009321CA" w:rsidRPr="009321CA" w:rsidRDefault="009321CA" w:rsidP="009321CA">
      <w:pPr>
        <w:pStyle w:val="Paragraphedeliste"/>
        <w:numPr>
          <w:ilvl w:val="0"/>
          <w:numId w:val="15"/>
        </w:numPr>
        <w:rPr>
          <w:sz w:val="24"/>
        </w:rPr>
      </w:pPr>
      <w:r w:rsidRPr="009321CA">
        <w:rPr>
          <w:sz w:val="24"/>
        </w:rPr>
        <w:t xml:space="preserve">Ne pas hésiter à féliciter l’élève lorsqu’il fait une suggestion positive. </w:t>
      </w:r>
    </w:p>
    <w:p w:rsidR="00365D65" w:rsidRPr="009321CA" w:rsidRDefault="00365D65" w:rsidP="00365D65">
      <w:pPr>
        <w:pStyle w:val="Titre3"/>
        <w:rPr>
          <w:sz w:val="24"/>
        </w:rPr>
      </w:pPr>
      <w:r w:rsidRPr="009321CA">
        <w:rPr>
          <w:sz w:val="24"/>
        </w:rPr>
        <w:t>Réactions possibles de l’intimidateur</w:t>
      </w:r>
    </w:p>
    <w:p w:rsidR="00365D65" w:rsidRPr="009321CA" w:rsidRDefault="00365D65" w:rsidP="00365D65">
      <w:pPr>
        <w:pStyle w:val="Paragraphedeliste"/>
        <w:numPr>
          <w:ilvl w:val="0"/>
          <w:numId w:val="12"/>
        </w:numPr>
        <w:rPr>
          <w:sz w:val="24"/>
        </w:rPr>
      </w:pPr>
      <w:r w:rsidRPr="009321CA">
        <w:rPr>
          <w:sz w:val="24"/>
        </w:rPr>
        <w:t>Aucune suggestion</w:t>
      </w:r>
      <w:r w:rsidRPr="009321CA">
        <w:rPr>
          <w:sz w:val="24"/>
        </w:rPr>
        <w:t xml:space="preserve">   </w:t>
      </w:r>
      <w:r w:rsidRPr="009321CA">
        <w:rPr>
          <w:sz w:val="24"/>
        </w:rPr>
        <w:br/>
      </w:r>
      <w:r w:rsidRPr="009321CA">
        <w:rPr>
          <w:sz w:val="24"/>
        </w:rPr>
        <w:sym w:font="Wingdings" w:char="F0F0"/>
      </w:r>
      <w:r w:rsidRPr="009321CA">
        <w:rPr>
          <w:sz w:val="24"/>
        </w:rPr>
        <w:t xml:space="preserve"> </w:t>
      </w:r>
      <w:r w:rsidRPr="009321CA">
        <w:rPr>
          <w:sz w:val="24"/>
        </w:rPr>
        <w:t>L’</w:t>
      </w:r>
      <w:proofErr w:type="spellStart"/>
      <w:r w:rsidRPr="009321CA">
        <w:rPr>
          <w:sz w:val="24"/>
        </w:rPr>
        <w:t>inviter</w:t>
      </w:r>
      <w:proofErr w:type="spellEnd"/>
      <w:r w:rsidRPr="009321CA">
        <w:rPr>
          <w:sz w:val="24"/>
        </w:rPr>
        <w:t xml:space="preserve"> à réfléchir à des suggestions et convenir d’un autre rendez-vous</w:t>
      </w:r>
    </w:p>
    <w:p w:rsidR="00365D65" w:rsidRPr="009321CA" w:rsidRDefault="00365D65" w:rsidP="00365D65">
      <w:pPr>
        <w:pStyle w:val="Paragraphedeliste"/>
        <w:numPr>
          <w:ilvl w:val="0"/>
          <w:numId w:val="13"/>
        </w:numPr>
        <w:rPr>
          <w:sz w:val="24"/>
        </w:rPr>
      </w:pPr>
      <w:r w:rsidRPr="009321CA">
        <w:rPr>
          <w:sz w:val="24"/>
        </w:rPr>
        <w:t>Hésitations, malaise…</w:t>
      </w:r>
      <w:r w:rsidRPr="009321CA">
        <w:rPr>
          <w:sz w:val="24"/>
        </w:rPr>
        <w:br/>
      </w:r>
      <w:r w:rsidRPr="009321CA">
        <w:rPr>
          <w:sz w:val="24"/>
        </w:rPr>
        <w:sym w:font="Wingdings" w:char="F0F0"/>
      </w:r>
      <w:r w:rsidRPr="009321CA">
        <w:rPr>
          <w:sz w:val="24"/>
        </w:rPr>
        <w:t xml:space="preserve"> </w:t>
      </w:r>
      <w:r w:rsidRPr="009321CA">
        <w:rPr>
          <w:sz w:val="24"/>
        </w:rPr>
        <w:t>l’encourager, dire que d’aut</w:t>
      </w:r>
      <w:bookmarkStart w:id="0" w:name="_GoBack"/>
      <w:bookmarkEnd w:id="0"/>
      <w:r w:rsidRPr="009321CA">
        <w:rPr>
          <w:sz w:val="24"/>
        </w:rPr>
        <w:t>res élèves seront invités à faire des suggestions</w:t>
      </w:r>
    </w:p>
    <w:p w:rsidR="00365D65" w:rsidRPr="009321CA" w:rsidRDefault="00365D65" w:rsidP="00365D65">
      <w:pPr>
        <w:pStyle w:val="Paragraphedeliste"/>
        <w:numPr>
          <w:ilvl w:val="0"/>
          <w:numId w:val="14"/>
        </w:numPr>
        <w:rPr>
          <w:sz w:val="24"/>
        </w:rPr>
      </w:pPr>
      <w:r w:rsidRPr="009321CA">
        <w:rPr>
          <w:sz w:val="24"/>
        </w:rPr>
        <w:t>Formulation de suggestions</w:t>
      </w:r>
      <w:r w:rsidRPr="009321CA">
        <w:rPr>
          <w:sz w:val="24"/>
        </w:rPr>
        <w:t xml:space="preserve">                   </w:t>
      </w:r>
      <w:r w:rsidRPr="009321CA">
        <w:rPr>
          <w:sz w:val="24"/>
        </w:rPr>
        <w:br/>
      </w:r>
      <w:r w:rsidRPr="009321CA">
        <w:rPr>
          <w:sz w:val="24"/>
        </w:rPr>
        <w:sym w:font="Wingdings" w:char="F0F0"/>
      </w:r>
      <w:r w:rsidRPr="009321CA">
        <w:rPr>
          <w:sz w:val="24"/>
        </w:rPr>
        <w:t xml:space="preserve"> </w:t>
      </w:r>
      <w:r w:rsidRPr="009321CA">
        <w:rPr>
          <w:sz w:val="24"/>
        </w:rPr>
        <w:t>le féliciter. Ne jamais paraître surpris. Reformuler avec lui l’ensemble des suggestions</w:t>
      </w:r>
    </w:p>
    <w:p w:rsidR="00365D65" w:rsidRDefault="00365D65" w:rsidP="00365D65">
      <w:pPr>
        <w:pStyle w:val="Titre2"/>
        <w:rPr>
          <w:color w:val="1F497D"/>
          <w:sz w:val="24"/>
        </w:rPr>
      </w:pPr>
      <w:r>
        <w:rPr>
          <w:color w:val="1F497D"/>
          <w:sz w:val="24"/>
        </w:rPr>
        <w:t>Entretien avec la victime</w:t>
      </w:r>
    </w:p>
    <w:p w:rsidR="009321CA" w:rsidRPr="009321CA" w:rsidRDefault="009321CA" w:rsidP="009321CA">
      <w:pPr>
        <w:pStyle w:val="Paragraphedeliste"/>
        <w:numPr>
          <w:ilvl w:val="0"/>
          <w:numId w:val="15"/>
        </w:numPr>
        <w:rPr>
          <w:sz w:val="24"/>
        </w:rPr>
      </w:pPr>
      <w:r w:rsidRPr="009321CA">
        <w:rPr>
          <w:sz w:val="24"/>
        </w:rPr>
        <w:t>La question de l’estime de s</w:t>
      </w:r>
      <w:r w:rsidRPr="009321CA">
        <w:rPr>
          <w:sz w:val="24"/>
        </w:rPr>
        <w:t>oi se pose fréquemment pour la cible.</w:t>
      </w:r>
    </w:p>
    <w:p w:rsidR="00000000" w:rsidRPr="009321CA" w:rsidRDefault="009321CA" w:rsidP="009321CA">
      <w:pPr>
        <w:pStyle w:val="Paragraphedeliste"/>
        <w:numPr>
          <w:ilvl w:val="0"/>
          <w:numId w:val="15"/>
        </w:numPr>
        <w:rPr>
          <w:sz w:val="24"/>
        </w:rPr>
      </w:pPr>
      <w:r w:rsidRPr="009321CA">
        <w:rPr>
          <w:sz w:val="24"/>
        </w:rPr>
        <w:t>L’étape 4 demande beaucoup de prudence.</w:t>
      </w:r>
    </w:p>
    <w:p w:rsidR="009321CA" w:rsidRPr="009321CA" w:rsidRDefault="009321CA" w:rsidP="009321CA">
      <w:pPr>
        <w:pStyle w:val="Titre3"/>
        <w:rPr>
          <w:sz w:val="24"/>
        </w:rPr>
      </w:pPr>
      <w:r w:rsidRPr="009321CA">
        <w:rPr>
          <w:sz w:val="24"/>
        </w:rPr>
        <w:t>Décomposition en 4 étapes</w:t>
      </w:r>
    </w:p>
    <w:p w:rsidR="009321CA" w:rsidRPr="009321CA" w:rsidRDefault="009321CA" w:rsidP="009321CA">
      <w:pPr>
        <w:pStyle w:val="Paragraphedeliste"/>
        <w:numPr>
          <w:ilvl w:val="0"/>
          <w:numId w:val="16"/>
        </w:numPr>
        <w:rPr>
          <w:sz w:val="24"/>
        </w:rPr>
      </w:pPr>
      <w:r w:rsidRPr="009321CA">
        <w:rPr>
          <w:sz w:val="24"/>
        </w:rPr>
        <w:t xml:space="preserve">Laisser librement parler la cible de ce qui lui arrive. </w:t>
      </w:r>
    </w:p>
    <w:p w:rsidR="009321CA" w:rsidRPr="009321CA" w:rsidRDefault="009321CA" w:rsidP="009321CA">
      <w:pPr>
        <w:pStyle w:val="Paragraphedeliste"/>
        <w:numPr>
          <w:ilvl w:val="0"/>
          <w:numId w:val="16"/>
        </w:numPr>
        <w:rPr>
          <w:sz w:val="24"/>
        </w:rPr>
      </w:pPr>
      <w:r w:rsidRPr="009321CA">
        <w:rPr>
          <w:sz w:val="24"/>
        </w:rPr>
        <w:t xml:space="preserve">L’interroger avec beaucoup de prudence sur son attitude vis-à-vis des intimidateurs. </w:t>
      </w:r>
    </w:p>
    <w:p w:rsidR="009321CA" w:rsidRPr="009321CA" w:rsidRDefault="009321CA" w:rsidP="009321CA">
      <w:pPr>
        <w:pStyle w:val="Paragraphedeliste"/>
        <w:numPr>
          <w:ilvl w:val="0"/>
          <w:numId w:val="16"/>
        </w:numPr>
        <w:rPr>
          <w:sz w:val="24"/>
        </w:rPr>
      </w:pPr>
      <w:r w:rsidRPr="009321CA">
        <w:rPr>
          <w:sz w:val="24"/>
        </w:rPr>
        <w:t xml:space="preserve">L’informer des rencontres avec les intimidateurs présumés, lui faire part des suggestions. </w:t>
      </w:r>
    </w:p>
    <w:p w:rsidR="009321CA" w:rsidRPr="009321CA" w:rsidRDefault="009321CA" w:rsidP="009321CA">
      <w:pPr>
        <w:pStyle w:val="Paragraphedeliste"/>
        <w:numPr>
          <w:ilvl w:val="0"/>
          <w:numId w:val="16"/>
        </w:numPr>
        <w:rPr>
          <w:sz w:val="24"/>
        </w:rPr>
      </w:pPr>
      <w:r w:rsidRPr="009321CA">
        <w:rPr>
          <w:sz w:val="24"/>
        </w:rPr>
        <w:t>Lui demander si elle est d’accord pour une éventuelle rencontre au sommet (avec les intimidateurs présumés)</w:t>
      </w:r>
    </w:p>
    <w:sectPr w:rsidR="009321CA" w:rsidRPr="009321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1A" w:rsidRDefault="007A371A" w:rsidP="00404EF5">
      <w:pPr>
        <w:spacing w:after="0" w:line="240" w:lineRule="auto"/>
      </w:pPr>
      <w:r>
        <w:separator/>
      </w:r>
    </w:p>
  </w:endnote>
  <w:endnote w:type="continuationSeparator" w:id="0">
    <w:p w:rsidR="007A371A" w:rsidRDefault="007A371A" w:rsidP="0040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1"/>
      <w:gridCol w:w="1516"/>
    </w:tblGrid>
    <w:tr w:rsidR="00404EF5" w:rsidTr="00497991">
      <w:trPr>
        <w:trHeight w:val="60"/>
      </w:trPr>
      <w:tc>
        <w:tcPr>
          <w:tcW w:w="4196" w:type="pct"/>
          <w:tcBorders>
            <w:top w:val="single" w:sz="4" w:space="0" w:color="000000"/>
          </w:tcBorders>
          <w:vAlign w:val="center"/>
        </w:tcPr>
        <w:p w:rsidR="00404EF5" w:rsidRDefault="00404EF5" w:rsidP="00497991">
          <w:pPr>
            <w:pStyle w:val="Pieddepage"/>
            <w:jc w:val="right"/>
          </w:pPr>
          <w:r>
            <w:rPr>
              <w:sz w:val="16"/>
            </w:rPr>
            <w:t xml:space="preserve">Formation </w:t>
          </w:r>
          <w:r w:rsidRPr="00D86C50">
            <w:rPr>
              <w:sz w:val="16"/>
            </w:rPr>
            <w:t xml:space="preserve">| </w:t>
          </w:r>
          <w:r>
            <w:rPr>
              <w:sz w:val="16"/>
            </w:rPr>
            <w:t>CAAEE</w:t>
          </w:r>
        </w:p>
      </w:tc>
      <w:tc>
        <w:tcPr>
          <w:tcW w:w="804" w:type="pct"/>
          <w:tcBorders>
            <w:top w:val="single" w:sz="4" w:space="0" w:color="C0504D"/>
          </w:tcBorders>
          <w:shd w:val="clear" w:color="auto" w:fill="002060"/>
          <w:vAlign w:val="center"/>
        </w:tcPr>
        <w:p w:rsidR="00404EF5" w:rsidRPr="00D86C50" w:rsidRDefault="00404EF5" w:rsidP="00497991">
          <w:pPr>
            <w:spacing w:after="0" w:line="240" w:lineRule="auto"/>
            <w:rPr>
              <w:sz w:val="20"/>
            </w:rPr>
          </w:pPr>
          <w:r w:rsidRPr="00D86C50">
            <w:rPr>
              <w:sz w:val="20"/>
            </w:rPr>
            <w:t xml:space="preserve">Page </w:t>
          </w:r>
          <w:r w:rsidRPr="00D86C50">
            <w:rPr>
              <w:sz w:val="20"/>
            </w:rPr>
            <w:fldChar w:fldCharType="begin"/>
          </w:r>
          <w:r w:rsidRPr="00D86C50">
            <w:rPr>
              <w:sz w:val="20"/>
            </w:rPr>
            <w:instrText xml:space="preserve"> PAGE </w:instrText>
          </w:r>
          <w:r w:rsidRPr="00D86C50">
            <w:rPr>
              <w:sz w:val="20"/>
            </w:rPr>
            <w:fldChar w:fldCharType="separate"/>
          </w:r>
          <w:r w:rsidR="009321CA">
            <w:rPr>
              <w:noProof/>
              <w:sz w:val="20"/>
            </w:rPr>
            <w:t>2</w:t>
          </w:r>
          <w:r w:rsidRPr="00D86C50">
            <w:rPr>
              <w:sz w:val="20"/>
            </w:rPr>
            <w:fldChar w:fldCharType="end"/>
          </w:r>
          <w:r w:rsidRPr="00D86C50">
            <w:rPr>
              <w:sz w:val="20"/>
            </w:rPr>
            <w:t xml:space="preserve"> / </w:t>
          </w:r>
          <w:r>
            <w:rPr>
              <w:sz w:val="20"/>
            </w:rPr>
            <w:t>1</w:t>
          </w:r>
        </w:p>
      </w:tc>
    </w:tr>
  </w:tbl>
  <w:p w:rsidR="00404EF5" w:rsidRDefault="00404E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1A" w:rsidRDefault="007A371A" w:rsidP="00404EF5">
      <w:pPr>
        <w:spacing w:after="0" w:line="240" w:lineRule="auto"/>
      </w:pPr>
      <w:r>
        <w:separator/>
      </w:r>
    </w:p>
  </w:footnote>
  <w:footnote w:type="continuationSeparator" w:id="0">
    <w:p w:rsidR="007A371A" w:rsidRDefault="007A371A" w:rsidP="00404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B86"/>
    <w:multiLevelType w:val="hybridMultilevel"/>
    <w:tmpl w:val="C5DAD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21B6"/>
    <w:multiLevelType w:val="hybridMultilevel"/>
    <w:tmpl w:val="11A40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30D8F"/>
    <w:multiLevelType w:val="hybridMultilevel"/>
    <w:tmpl w:val="8EAC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B2FA4"/>
    <w:multiLevelType w:val="hybridMultilevel"/>
    <w:tmpl w:val="8174A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E5C17"/>
    <w:multiLevelType w:val="hybridMultilevel"/>
    <w:tmpl w:val="750CB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6391F"/>
    <w:multiLevelType w:val="hybridMultilevel"/>
    <w:tmpl w:val="16ECB3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01169"/>
    <w:multiLevelType w:val="hybridMultilevel"/>
    <w:tmpl w:val="4C8C1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D7755"/>
    <w:multiLevelType w:val="hybridMultilevel"/>
    <w:tmpl w:val="947CE7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6352C"/>
    <w:multiLevelType w:val="hybridMultilevel"/>
    <w:tmpl w:val="0FA8F178"/>
    <w:lvl w:ilvl="0" w:tplc="1EF26E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ato" w:hAnsi="Lato" w:hint="default"/>
      </w:rPr>
    </w:lvl>
    <w:lvl w:ilvl="1" w:tplc="250C897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5916FF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ato" w:hAnsi="Lato" w:hint="default"/>
      </w:rPr>
    </w:lvl>
    <w:lvl w:ilvl="3" w:tplc="77BE2F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ato" w:hAnsi="Lato" w:hint="default"/>
      </w:rPr>
    </w:lvl>
    <w:lvl w:ilvl="4" w:tplc="89BC5C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ato" w:hAnsi="Lato" w:hint="default"/>
      </w:rPr>
    </w:lvl>
    <w:lvl w:ilvl="5" w:tplc="F94EA8E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ato" w:hAnsi="Lato" w:hint="default"/>
      </w:rPr>
    </w:lvl>
    <w:lvl w:ilvl="6" w:tplc="889E7B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ato" w:hAnsi="Lato" w:hint="default"/>
      </w:rPr>
    </w:lvl>
    <w:lvl w:ilvl="7" w:tplc="FA0E9B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ato" w:hAnsi="Lato" w:hint="default"/>
      </w:rPr>
    </w:lvl>
    <w:lvl w:ilvl="8" w:tplc="1164AE0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ato" w:hAnsi="Lato" w:hint="default"/>
      </w:rPr>
    </w:lvl>
  </w:abstractNum>
  <w:abstractNum w:abstractNumId="9">
    <w:nsid w:val="4DDA7B07"/>
    <w:multiLevelType w:val="hybridMultilevel"/>
    <w:tmpl w:val="E34ED6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7577F"/>
    <w:multiLevelType w:val="hybridMultilevel"/>
    <w:tmpl w:val="D6CE4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07D1B"/>
    <w:multiLevelType w:val="hybridMultilevel"/>
    <w:tmpl w:val="92E86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3686B"/>
    <w:multiLevelType w:val="hybridMultilevel"/>
    <w:tmpl w:val="283AB2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96E1B"/>
    <w:multiLevelType w:val="hybridMultilevel"/>
    <w:tmpl w:val="7F00B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0468"/>
    <w:multiLevelType w:val="hybridMultilevel"/>
    <w:tmpl w:val="965850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74195"/>
    <w:multiLevelType w:val="hybridMultilevel"/>
    <w:tmpl w:val="84F65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14"/>
  </w:num>
  <w:num w:numId="6">
    <w:abstractNumId w:val="0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15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11"/>
    <w:rsid w:val="00365D65"/>
    <w:rsid w:val="003C5220"/>
    <w:rsid w:val="00404EF5"/>
    <w:rsid w:val="006F602D"/>
    <w:rsid w:val="007A371A"/>
    <w:rsid w:val="009321CA"/>
    <w:rsid w:val="00B94DDE"/>
    <w:rsid w:val="00E4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4EF5"/>
    <w:pPr>
      <w:keepNext/>
      <w:pBdr>
        <w:bottom w:val="single" w:sz="8" w:space="2" w:color="1F497D" w:themeColor="text2"/>
      </w:pBdr>
      <w:spacing w:before="240" w:after="240"/>
      <w:jc w:val="both"/>
      <w:outlineLvl w:val="1"/>
    </w:pPr>
    <w:rPr>
      <w:rFonts w:ascii="Cambria" w:eastAsia="Times New Roman" w:hAnsi="Cambria" w:cs="Times New Roman"/>
      <w:b/>
      <w:bCs/>
      <w:i/>
      <w:i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5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1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04EF5"/>
    <w:rPr>
      <w:rFonts w:ascii="Cambria" w:eastAsia="Times New Roman" w:hAnsi="Cambria" w:cs="Times New Roman"/>
      <w:b/>
      <w:bCs/>
      <w:i/>
      <w:iCs/>
      <w:color w:val="1F497D" w:themeColor="text2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0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EF5"/>
  </w:style>
  <w:style w:type="paragraph" w:styleId="Pieddepage">
    <w:name w:val="footer"/>
    <w:basedOn w:val="Normal"/>
    <w:link w:val="PieddepageCar"/>
    <w:uiPriority w:val="99"/>
    <w:unhideWhenUsed/>
    <w:rsid w:val="0040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EF5"/>
  </w:style>
  <w:style w:type="character" w:customStyle="1" w:styleId="Titre3Car">
    <w:name w:val="Titre 3 Car"/>
    <w:basedOn w:val="Policepardfaut"/>
    <w:link w:val="Titre3"/>
    <w:uiPriority w:val="9"/>
    <w:rsid w:val="00365D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65D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4EF5"/>
    <w:pPr>
      <w:keepNext/>
      <w:pBdr>
        <w:bottom w:val="single" w:sz="8" w:space="2" w:color="1F497D" w:themeColor="text2"/>
      </w:pBdr>
      <w:spacing w:before="240" w:after="240"/>
      <w:jc w:val="both"/>
      <w:outlineLvl w:val="1"/>
    </w:pPr>
    <w:rPr>
      <w:rFonts w:ascii="Cambria" w:eastAsia="Times New Roman" w:hAnsi="Cambria" w:cs="Times New Roman"/>
      <w:b/>
      <w:bCs/>
      <w:i/>
      <w:iCs/>
      <w:color w:val="1F497D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65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1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04EF5"/>
    <w:rPr>
      <w:rFonts w:ascii="Cambria" w:eastAsia="Times New Roman" w:hAnsi="Cambria" w:cs="Times New Roman"/>
      <w:b/>
      <w:bCs/>
      <w:i/>
      <w:iCs/>
      <w:color w:val="1F497D" w:themeColor="text2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40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EF5"/>
  </w:style>
  <w:style w:type="paragraph" w:styleId="Pieddepage">
    <w:name w:val="footer"/>
    <w:basedOn w:val="Normal"/>
    <w:link w:val="PieddepageCar"/>
    <w:uiPriority w:val="99"/>
    <w:unhideWhenUsed/>
    <w:rsid w:val="0040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EF5"/>
  </w:style>
  <w:style w:type="character" w:customStyle="1" w:styleId="Titre3Car">
    <w:name w:val="Titre 3 Car"/>
    <w:basedOn w:val="Policepardfaut"/>
    <w:link w:val="Titre3"/>
    <w:uiPriority w:val="9"/>
    <w:rsid w:val="00365D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65D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Guerin</dc:creator>
  <cp:lastModifiedBy>CAAEE-Académie de Versailles-KG</cp:lastModifiedBy>
  <cp:revision>3</cp:revision>
  <dcterms:created xsi:type="dcterms:W3CDTF">2018-12-19T11:29:00Z</dcterms:created>
  <dcterms:modified xsi:type="dcterms:W3CDTF">2019-01-21T12:51:00Z</dcterms:modified>
</cp:coreProperties>
</file>